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42" w:rsidRPr="00623D42" w:rsidRDefault="00623D42" w:rsidP="002114C2">
      <w:pPr>
        <w:jc w:val="center"/>
        <w:rPr>
          <w:rFonts w:ascii="Times New Roman" w:hAnsi="Times New Roman" w:cs="Times New Roman"/>
          <w:b/>
          <w:bCs/>
        </w:rPr>
      </w:pPr>
      <w:r w:rsidRPr="00623D42">
        <w:rPr>
          <w:rFonts w:ascii="Times New Roman" w:hAnsi="Times New Roman" w:cs="Times New Roman"/>
          <w:b/>
          <w:bCs/>
        </w:rPr>
        <w:t>WNIOSEK O PREFERENCYJNY ZAKUP PALIWA STAŁEGO</w:t>
      </w:r>
    </w:p>
    <w:p w:rsidR="00623D42" w:rsidRDefault="00623D42" w:rsidP="00623D42">
      <w:pPr>
        <w:jc w:val="center"/>
        <w:rPr>
          <w:rFonts w:ascii="Times New Roman" w:hAnsi="Times New Roman" w:cs="Times New Roman"/>
          <w:b/>
          <w:bCs/>
        </w:rPr>
      </w:pPr>
      <w:r w:rsidRPr="00623D42">
        <w:rPr>
          <w:rFonts w:ascii="Times New Roman" w:hAnsi="Times New Roman" w:cs="Times New Roman"/>
          <w:b/>
          <w:bCs/>
        </w:rPr>
        <w:t>DLA GOSPODARSTWA DOMOWEGO</w:t>
      </w:r>
    </w:p>
    <w:p w:rsidR="00623D42" w:rsidRPr="00424D28" w:rsidRDefault="00623D42" w:rsidP="00623D42">
      <w:pPr>
        <w:spacing w:after="53" w:line="256" w:lineRule="auto"/>
        <w:ind w:right="759"/>
        <w:jc w:val="both"/>
        <w:rPr>
          <w:rFonts w:ascii="Times New Roman" w:eastAsia="Arial" w:hAnsi="Times New Roman" w:cs="Times New Roman"/>
          <w:color w:val="000000"/>
          <w:sz w:val="20"/>
          <w:szCs w:val="20"/>
          <w:lang w:eastAsia="pl-PL"/>
        </w:rPr>
      </w:pPr>
      <w:r w:rsidRPr="00424D28">
        <w:rPr>
          <w:rFonts w:ascii="Times New Roman" w:eastAsia="Arial" w:hAnsi="Times New Roman" w:cs="Times New Roman"/>
          <w:color w:val="000000"/>
          <w:sz w:val="20"/>
          <w:szCs w:val="20"/>
          <w:lang w:eastAsia="pl-PL"/>
        </w:rPr>
        <w:t>Skrócona instrukcja wypełniania:</w:t>
      </w:r>
    </w:p>
    <w:p w:rsidR="00424D28" w:rsidRPr="00424D28" w:rsidRDefault="00623D42" w:rsidP="00424D28">
      <w:pPr>
        <w:pStyle w:val="Akapitzlist"/>
        <w:numPr>
          <w:ilvl w:val="0"/>
          <w:numId w:val="8"/>
        </w:numPr>
        <w:spacing w:after="53" w:line="256" w:lineRule="auto"/>
        <w:ind w:right="759"/>
        <w:jc w:val="both"/>
        <w:rPr>
          <w:rFonts w:ascii="Times New Roman" w:eastAsia="Arial" w:hAnsi="Times New Roman" w:cs="Times New Roman"/>
          <w:color w:val="000000"/>
          <w:sz w:val="20"/>
          <w:szCs w:val="20"/>
          <w:lang w:eastAsia="pl-PL"/>
        </w:rPr>
      </w:pPr>
      <w:r w:rsidRPr="00424D28">
        <w:rPr>
          <w:rFonts w:ascii="Times New Roman" w:eastAsia="Arial" w:hAnsi="Times New Roman" w:cs="Times New Roman"/>
          <w:color w:val="000000"/>
          <w:sz w:val="20"/>
          <w:szCs w:val="20"/>
          <w:lang w:eastAsia="pl-PL"/>
        </w:rPr>
        <w:t xml:space="preserve">Należy wypełniać WIELKIMI LITERAMI. </w:t>
      </w:r>
    </w:p>
    <w:p w:rsidR="00623D42" w:rsidRPr="00424D28" w:rsidRDefault="00623D42" w:rsidP="00424D28">
      <w:pPr>
        <w:pStyle w:val="Akapitzlist"/>
        <w:numPr>
          <w:ilvl w:val="0"/>
          <w:numId w:val="8"/>
        </w:numPr>
        <w:spacing w:after="53" w:line="256" w:lineRule="auto"/>
        <w:ind w:right="759"/>
        <w:jc w:val="both"/>
        <w:rPr>
          <w:rFonts w:ascii="Times New Roman" w:eastAsia="Arial" w:hAnsi="Times New Roman" w:cs="Times New Roman"/>
          <w:color w:val="000000"/>
          <w:sz w:val="20"/>
          <w:szCs w:val="20"/>
          <w:lang w:eastAsia="pl-PL"/>
        </w:rPr>
      </w:pPr>
      <w:r w:rsidRPr="00424D28">
        <w:rPr>
          <w:rFonts w:ascii="Times New Roman" w:eastAsia="Arial" w:hAnsi="Times New Roman" w:cs="Times New Roman"/>
          <w:bCs/>
          <w:color w:val="000000"/>
          <w:sz w:val="20"/>
          <w:szCs w:val="20"/>
          <w:lang w:eastAsia="pl-PL"/>
        </w:rPr>
        <w:t xml:space="preserve">Pola wyboru należy zaznaczać </w:t>
      </w:r>
      <w:r w:rsidRPr="00424D28">
        <w:rPr>
          <w:rFonts w:ascii="Times New Roman" w:eastAsia="Arial" w:hAnsi="Times New Roman" w:cs="Times New Roman"/>
          <w:bCs/>
          <w:color w:val="000000"/>
          <w:sz w:val="20"/>
          <w:szCs w:val="20"/>
          <w:bdr w:val="single" w:sz="8" w:space="0" w:color="000000"/>
          <w:lang w:eastAsia="pl-PL"/>
        </w:rPr>
        <w:t xml:space="preserve"> V </w:t>
      </w:r>
      <w:r w:rsidRPr="00424D28">
        <w:rPr>
          <w:rFonts w:ascii="Times New Roman" w:eastAsia="Arial" w:hAnsi="Times New Roman" w:cs="Times New Roman"/>
          <w:bCs/>
          <w:color w:val="000000"/>
          <w:sz w:val="20"/>
          <w:szCs w:val="20"/>
          <w:lang w:eastAsia="pl-PL"/>
        </w:rPr>
        <w:t xml:space="preserve"> lub </w:t>
      </w:r>
      <w:r w:rsidRPr="00424D28">
        <w:rPr>
          <w:rFonts w:ascii="Times New Roman" w:eastAsia="Arial" w:hAnsi="Times New Roman" w:cs="Times New Roman"/>
          <w:bCs/>
          <w:color w:val="000000"/>
          <w:sz w:val="20"/>
          <w:szCs w:val="20"/>
          <w:bdr w:val="single" w:sz="8" w:space="0" w:color="000000"/>
          <w:lang w:eastAsia="pl-PL"/>
        </w:rPr>
        <w:t xml:space="preserve"> X </w:t>
      </w:r>
      <w:r w:rsidRPr="00424D28">
        <w:rPr>
          <w:rFonts w:ascii="Times New Roman" w:eastAsia="Arial" w:hAnsi="Times New Roman" w:cs="Times New Roman"/>
          <w:bCs/>
          <w:color w:val="000000"/>
          <w:sz w:val="20"/>
          <w:szCs w:val="20"/>
          <w:lang w:eastAsia="pl-PL"/>
        </w:rPr>
        <w:t xml:space="preserve"> .    </w:t>
      </w:r>
    </w:p>
    <w:p w:rsidR="00424D28" w:rsidRPr="00424D28" w:rsidRDefault="00424D28" w:rsidP="00424D28">
      <w:pPr>
        <w:pStyle w:val="Akapitzlist"/>
        <w:spacing w:after="53" w:line="256" w:lineRule="auto"/>
        <w:ind w:right="759"/>
        <w:jc w:val="both"/>
        <w:rPr>
          <w:rFonts w:ascii="Times New Roman" w:eastAsia="Arial" w:hAnsi="Times New Roman" w:cs="Times New Roman"/>
          <w:color w:val="000000"/>
          <w:lang w:eastAsia="pl-PL"/>
        </w:rPr>
      </w:pPr>
    </w:p>
    <w:p w:rsidR="00623D42" w:rsidRPr="00424D28" w:rsidRDefault="00623D42" w:rsidP="00623D42">
      <w:pPr>
        <w:spacing w:after="77" w:line="259" w:lineRule="auto"/>
        <w:jc w:val="both"/>
        <w:rPr>
          <w:rFonts w:ascii="Times New Roman" w:eastAsia="Arial" w:hAnsi="Times New Roman" w:cs="Times New Roman"/>
          <w:bCs/>
          <w:color w:val="000000"/>
          <w:lang w:eastAsia="pl-PL"/>
        </w:rPr>
      </w:pPr>
      <w:r w:rsidRPr="00424D28">
        <w:rPr>
          <w:rFonts w:ascii="Times New Roman" w:eastAsia="Arial" w:hAnsi="Times New Roman" w:cs="Times New Roman"/>
          <w:b/>
          <w:bCs/>
          <w:color w:val="000000"/>
          <w:lang w:eastAsia="pl-PL"/>
        </w:rPr>
        <w:t>ORGAN, DO KTÓREGO JEST SKŁADANY WNIOSEK O ZAKUP PREFERENCYJNY WĘGLA KAMIENNEGO:</w:t>
      </w:r>
    </w:p>
    <w:p w:rsidR="00623D42" w:rsidRPr="00424D28" w:rsidRDefault="00623D42" w:rsidP="00623D42">
      <w:pPr>
        <w:spacing w:after="77" w:line="259" w:lineRule="auto"/>
        <w:jc w:val="both"/>
        <w:rPr>
          <w:rFonts w:ascii="Times New Roman" w:eastAsia="Arial" w:hAnsi="Times New Roman" w:cs="Times New Roman"/>
          <w:bCs/>
          <w:color w:val="000000"/>
          <w:lang w:eastAsia="pl-PL"/>
        </w:rPr>
      </w:pPr>
      <w:r w:rsidRPr="00424D28">
        <w:rPr>
          <w:rFonts w:ascii="Times New Roman" w:eastAsia="Arial" w:hAnsi="Times New Roman" w:cs="Times New Roman"/>
          <w:bCs/>
          <w:color w:val="000000"/>
          <w:lang w:eastAsia="pl-PL"/>
        </w:rPr>
        <w:tab/>
      </w:r>
      <w:r w:rsidRPr="00424D28">
        <w:rPr>
          <w:rFonts w:ascii="Times New Roman" w:eastAsia="Arial" w:hAnsi="Times New Roman" w:cs="Times New Roman"/>
          <w:bCs/>
          <w:color w:val="000000"/>
          <w:lang w:eastAsia="pl-PL"/>
        </w:rPr>
        <w:tab/>
      </w:r>
      <w:r w:rsidRPr="00424D28">
        <w:rPr>
          <w:rFonts w:ascii="Times New Roman" w:eastAsia="Arial" w:hAnsi="Times New Roman" w:cs="Times New Roman"/>
          <w:bCs/>
          <w:color w:val="000000"/>
          <w:lang w:eastAsia="pl-PL"/>
        </w:rPr>
        <w:tab/>
      </w:r>
      <w:r w:rsidRPr="00424D28">
        <w:rPr>
          <w:rFonts w:ascii="Times New Roman" w:eastAsia="Arial" w:hAnsi="Times New Roman" w:cs="Times New Roman"/>
          <w:bCs/>
          <w:color w:val="000000"/>
          <w:lang w:eastAsia="pl-PL"/>
        </w:rPr>
        <w:tab/>
      </w:r>
    </w:p>
    <w:p w:rsidR="00623D42" w:rsidRPr="00424D28" w:rsidRDefault="00623D42" w:rsidP="00623D42">
      <w:pPr>
        <w:spacing w:after="77" w:line="259" w:lineRule="auto"/>
        <w:jc w:val="center"/>
        <w:rPr>
          <w:rFonts w:ascii="Times New Roman" w:eastAsia="Arial" w:hAnsi="Times New Roman" w:cs="Times New Roman"/>
          <w:bCs/>
          <w:color w:val="000000"/>
          <w:lang w:eastAsia="pl-PL"/>
        </w:rPr>
      </w:pPr>
      <w:r w:rsidRPr="00424D28">
        <w:rPr>
          <w:rFonts w:ascii="Times New Roman" w:eastAsia="Arial" w:hAnsi="Times New Roman" w:cs="Times New Roman"/>
          <w:bCs/>
          <w:color w:val="000000"/>
          <w:lang w:eastAsia="pl-PL"/>
        </w:rPr>
        <w:t xml:space="preserve">BURMISTRZ </w:t>
      </w:r>
      <w:r w:rsidR="00DB0E57">
        <w:rPr>
          <w:rFonts w:ascii="Times New Roman" w:eastAsia="Arial" w:hAnsi="Times New Roman" w:cs="Times New Roman"/>
          <w:bCs/>
          <w:color w:val="000000"/>
          <w:lang w:eastAsia="pl-PL"/>
        </w:rPr>
        <w:t>LIDZBARKA</w:t>
      </w:r>
    </w:p>
    <w:p w:rsidR="00623D42" w:rsidRPr="00424D28" w:rsidRDefault="00623D42" w:rsidP="00623D42">
      <w:pPr>
        <w:spacing w:after="77" w:line="259" w:lineRule="auto"/>
        <w:rPr>
          <w:rFonts w:ascii="Times New Roman" w:eastAsia="Arial" w:hAnsi="Times New Roman" w:cs="Times New Roman"/>
          <w:b/>
          <w:bCs/>
          <w:color w:val="000000"/>
          <w:lang w:eastAsia="pl-PL"/>
        </w:rPr>
      </w:pPr>
      <w:bookmarkStart w:id="0" w:name="_GoBack"/>
      <w:bookmarkEnd w:id="0"/>
    </w:p>
    <w:p w:rsidR="00623D42" w:rsidRPr="00424D28" w:rsidRDefault="00623D42" w:rsidP="00424D28">
      <w:pPr>
        <w:pStyle w:val="Akapitzlist"/>
        <w:numPr>
          <w:ilvl w:val="0"/>
          <w:numId w:val="9"/>
        </w:numPr>
        <w:spacing w:after="80" w:line="267" w:lineRule="auto"/>
        <w:rPr>
          <w:rFonts w:ascii="Times New Roman" w:eastAsia="Arial" w:hAnsi="Times New Roman" w:cs="Times New Roman"/>
          <w:b/>
          <w:bCs/>
          <w:color w:val="000000"/>
          <w:lang w:eastAsia="pl-PL"/>
        </w:rPr>
      </w:pPr>
      <w:r w:rsidRPr="00424D28">
        <w:rPr>
          <w:rFonts w:ascii="Times New Roman" w:eastAsia="Arial" w:hAnsi="Times New Roman" w:cs="Times New Roman"/>
          <w:b/>
          <w:bCs/>
          <w:color w:val="000000"/>
          <w:lang w:eastAsia="pl-PL"/>
        </w:rPr>
        <w:t>DANE DOTYCZĄCE WNIOSKODAWCY I JEGO GOSPODARSTWA DOMOWEGO</w:t>
      </w:r>
    </w:p>
    <w:p w:rsidR="00623D42" w:rsidRPr="00424D28" w:rsidRDefault="00623D42" w:rsidP="00A33247">
      <w:pPr>
        <w:widowControl w:val="0"/>
        <w:autoSpaceDE w:val="0"/>
        <w:autoSpaceDN w:val="0"/>
        <w:adjustRightInd w:val="0"/>
        <w:spacing w:after="80" w:line="267" w:lineRule="auto"/>
        <w:ind w:right="113"/>
        <w:jc w:val="both"/>
        <w:rPr>
          <w:rFonts w:ascii="Times New Roman" w:eastAsia="Arial" w:hAnsi="Times New Roman" w:cs="Times New Roman"/>
          <w:b/>
          <w:bCs/>
          <w:color w:val="000000"/>
          <w:lang w:eastAsia="pl-PL"/>
        </w:rPr>
      </w:pPr>
      <w:r w:rsidRPr="00424D28">
        <w:rPr>
          <w:rFonts w:ascii="Times New Roman" w:eastAsia="Arial" w:hAnsi="Times New Roman" w:cs="Times New Roman"/>
          <w:b/>
          <w:bCs/>
          <w:color w:val="000000"/>
          <w:lang w:eastAsia="pl-PL"/>
        </w:rPr>
        <w:t>Dane osoby fizycznej składającej wniosek, zwanej dalej „wnioskodawcą”.</w:t>
      </w:r>
    </w:p>
    <w:p w:rsidR="002114C2" w:rsidRPr="00424D28" w:rsidRDefault="00623D42" w:rsidP="00424D28">
      <w:pPr>
        <w:spacing w:after="80" w:line="267" w:lineRule="auto"/>
        <w:jc w:val="both"/>
        <w:rPr>
          <w:rFonts w:ascii="Times New Roman" w:eastAsia="Arial" w:hAnsi="Times New Roman" w:cs="Times New Roman"/>
          <w:b/>
          <w:bCs/>
          <w:color w:val="000000"/>
          <w:lang w:eastAsia="pl-PL"/>
        </w:rPr>
      </w:pPr>
      <w:r w:rsidRPr="00424D28">
        <w:rPr>
          <w:rFonts w:ascii="Times New Roman" w:eastAsia="Arial" w:hAnsi="Times New Roman" w:cs="Times New Roman"/>
          <w:b/>
          <w:bCs/>
          <w:color w:val="000000"/>
          <w:lang w:eastAsia="pl-PL"/>
        </w:rPr>
        <w:t>DANE WNIOSKODAWCY</w:t>
      </w:r>
    </w:p>
    <w:p w:rsidR="002114C2" w:rsidRPr="00424D28" w:rsidRDefault="00623D42" w:rsidP="00D309F3">
      <w:pPr>
        <w:widowControl w:val="0"/>
        <w:tabs>
          <w:tab w:val="left" w:pos="284"/>
        </w:tabs>
        <w:autoSpaceDE w:val="0"/>
        <w:autoSpaceDN w:val="0"/>
        <w:adjustRightInd w:val="0"/>
        <w:spacing w:after="80" w:line="266" w:lineRule="auto"/>
        <w:ind w:right="113"/>
        <w:contextualSpacing/>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Imię (imiona)</w:t>
      </w:r>
    </w:p>
    <w:p w:rsidR="00623D42" w:rsidRPr="00424D28" w:rsidRDefault="00623D42" w:rsidP="00623D42">
      <w:pPr>
        <w:spacing w:after="80" w:line="267" w:lineRule="auto"/>
        <w:jc w:val="both"/>
        <w:rPr>
          <w:rFonts w:ascii="Times New Roman" w:eastAsia="Arial" w:hAnsi="Times New Roman" w:cs="Times New Roman"/>
          <w:color w:val="000000"/>
          <w:lang w:eastAsia="pl-PL"/>
        </w:rPr>
      </w:pPr>
      <w:bookmarkStart w:id="1" w:name="_Hlk51925869"/>
      <w:r w:rsidRPr="00424D28">
        <w:rPr>
          <w:rFonts w:ascii="Times New Roman" w:eastAsia="Arial" w:hAnsi="Times New Roman" w:cs="Times New Roman"/>
          <w:color w:val="000000"/>
          <w:lang w:eastAsia="pl-PL"/>
        </w:rPr>
        <w:t>………………………………………………………………………….…………………………...……</w:t>
      </w:r>
    </w:p>
    <w:bookmarkEnd w:id="1"/>
    <w:p w:rsidR="002114C2" w:rsidRPr="00424D28" w:rsidRDefault="00623D42" w:rsidP="00D309F3">
      <w:pPr>
        <w:widowControl w:val="0"/>
        <w:autoSpaceDE w:val="0"/>
        <w:autoSpaceDN w:val="0"/>
        <w:adjustRightInd w:val="0"/>
        <w:spacing w:after="80" w:line="267" w:lineRule="auto"/>
        <w:ind w:right="113"/>
        <w:contextualSpacing/>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Nazwisko</w:t>
      </w:r>
    </w:p>
    <w:p w:rsidR="00623D42" w:rsidRDefault="00623D42" w:rsidP="00623D42">
      <w:pPr>
        <w:spacing w:after="80" w:line="267" w:lineRule="auto"/>
        <w:ind w:left="257" w:hanging="257"/>
        <w:jc w:val="both"/>
        <w:rPr>
          <w:rFonts w:ascii="Times New Roman" w:eastAsia="Arial" w:hAnsi="Times New Roman" w:cs="Times New Roman"/>
          <w:color w:val="000000"/>
          <w:lang w:eastAsia="pl-PL"/>
        </w:rPr>
      </w:pPr>
      <w:bookmarkStart w:id="2" w:name="_Hlk51942926"/>
      <w:r w:rsidRPr="00424D28">
        <w:rPr>
          <w:rFonts w:ascii="Times New Roman" w:eastAsia="Arial" w:hAnsi="Times New Roman" w:cs="Times New Roman"/>
          <w:color w:val="000000"/>
          <w:lang w:eastAsia="pl-PL"/>
        </w:rPr>
        <w:t>…………………………………………………………………………………….………………..….…</w:t>
      </w:r>
    </w:p>
    <w:p w:rsidR="001F7EAB" w:rsidRPr="00424D28" w:rsidRDefault="001F7EAB" w:rsidP="00623D42">
      <w:pPr>
        <w:spacing w:after="80" w:line="267" w:lineRule="auto"/>
        <w:ind w:left="257" w:hanging="257"/>
        <w:jc w:val="both"/>
        <w:rPr>
          <w:rFonts w:ascii="Times New Roman" w:eastAsia="Arial" w:hAnsi="Times New Roman" w:cs="Times New Roman"/>
          <w:color w:val="000000"/>
          <w:lang w:eastAsia="pl-PL"/>
        </w:rPr>
      </w:pPr>
      <w:r>
        <w:rPr>
          <w:rFonts w:ascii="Times New Roman" w:eastAsia="Arial" w:hAnsi="Times New Roman" w:cs="Times New Roman"/>
          <w:color w:val="000000"/>
          <w:lang w:eastAsia="pl-PL"/>
        </w:rPr>
        <w:t xml:space="preserve">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8"/>
        <w:gridCol w:w="236"/>
        <w:gridCol w:w="236"/>
        <w:gridCol w:w="236"/>
        <w:gridCol w:w="236"/>
        <w:gridCol w:w="236"/>
        <w:gridCol w:w="236"/>
        <w:gridCol w:w="236"/>
        <w:gridCol w:w="236"/>
        <w:gridCol w:w="236"/>
      </w:tblGrid>
      <w:tr w:rsidR="001F7EAB" w:rsidRPr="00424D28" w:rsidTr="001F7EAB">
        <w:trPr>
          <w:trHeight w:val="257"/>
        </w:trPr>
        <w:tc>
          <w:tcPr>
            <w:tcW w:w="236" w:type="dxa"/>
            <w:shd w:val="clear" w:color="auto" w:fill="auto"/>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8" w:type="dxa"/>
            <w:shd w:val="clear" w:color="auto" w:fill="auto"/>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shd w:val="clear" w:color="auto" w:fill="auto"/>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c>
          <w:tcPr>
            <w:tcW w:w="236" w:type="dxa"/>
          </w:tcPr>
          <w:p w:rsidR="001F7EAB" w:rsidRPr="00424D28" w:rsidRDefault="001F7EAB" w:rsidP="008861DE">
            <w:pPr>
              <w:spacing w:after="160" w:line="259" w:lineRule="auto"/>
              <w:rPr>
                <w:rFonts w:ascii="Times New Roman" w:eastAsia="Arial" w:hAnsi="Times New Roman" w:cs="Times New Roman"/>
                <w:color w:val="000000"/>
                <w:lang w:eastAsia="pl-PL"/>
              </w:rPr>
            </w:pPr>
          </w:p>
        </w:tc>
      </w:tr>
    </w:tbl>
    <w:p w:rsidR="001F7EAB" w:rsidRPr="00424D28" w:rsidRDefault="001F7EAB" w:rsidP="00623D42">
      <w:pPr>
        <w:spacing w:after="80" w:line="267" w:lineRule="auto"/>
        <w:ind w:left="257" w:hanging="257"/>
        <w:jc w:val="both"/>
        <w:rPr>
          <w:rFonts w:ascii="Times New Roman" w:eastAsia="Arial" w:hAnsi="Times New Roman" w:cs="Times New Roman"/>
          <w:color w:val="000000"/>
          <w:lang w:eastAsia="pl-PL"/>
        </w:rPr>
      </w:pPr>
    </w:p>
    <w:bookmarkEnd w:id="2"/>
    <w:p w:rsidR="00623D42" w:rsidRPr="00424D28" w:rsidRDefault="00623D42" w:rsidP="00623D42">
      <w:pPr>
        <w:spacing w:after="77" w:line="259" w:lineRule="auto"/>
        <w:rPr>
          <w:rFonts w:ascii="Times New Roman" w:eastAsia="Arial" w:hAnsi="Times New Roman" w:cs="Times New Roman"/>
          <w:b/>
          <w:bCs/>
          <w:color w:val="000000"/>
          <w:lang w:eastAsia="pl-PL"/>
        </w:rPr>
      </w:pPr>
    </w:p>
    <w:p w:rsidR="00623D42" w:rsidRPr="00424D28" w:rsidRDefault="00623D42" w:rsidP="00424D28">
      <w:pPr>
        <w:pStyle w:val="Akapitzlist"/>
        <w:numPr>
          <w:ilvl w:val="0"/>
          <w:numId w:val="9"/>
        </w:numPr>
        <w:spacing w:after="80" w:line="267" w:lineRule="auto"/>
        <w:jc w:val="both"/>
        <w:rPr>
          <w:rFonts w:ascii="Times New Roman" w:eastAsia="Arial" w:hAnsi="Times New Roman" w:cs="Times New Roman"/>
          <w:b/>
          <w:bCs/>
          <w:color w:val="000000"/>
          <w:lang w:eastAsia="pl-PL"/>
        </w:rPr>
      </w:pPr>
      <w:r w:rsidRPr="00424D28">
        <w:rPr>
          <w:rFonts w:ascii="Times New Roman" w:eastAsia="Arial" w:hAnsi="Times New Roman" w:cs="Times New Roman"/>
          <w:b/>
          <w:bCs/>
          <w:color w:val="000000"/>
          <w:lang w:eastAsia="pl-PL"/>
        </w:rPr>
        <w:t>ADRES MIEJSCA PROWADZENIA GOSPODARSTWA DOMOWEGO KTÓREGO WNIOSEK O ZAKUP PREFERENCYJNY DOTYCZY:</w:t>
      </w:r>
    </w:p>
    <w:p w:rsidR="00623D42" w:rsidRPr="00424D28" w:rsidRDefault="00D617A9" w:rsidP="002114C2">
      <w:pPr>
        <w:widowControl w:val="0"/>
        <w:autoSpaceDE w:val="0"/>
        <w:autoSpaceDN w:val="0"/>
        <w:adjustRightInd w:val="0"/>
        <w:spacing w:after="80" w:line="267" w:lineRule="auto"/>
        <w:ind w:right="113"/>
        <w:contextualSpacing/>
        <w:jc w:val="both"/>
        <w:rPr>
          <w:rFonts w:ascii="Times New Roman" w:eastAsia="Arial" w:hAnsi="Times New Roman" w:cs="Times New Roman"/>
          <w:color w:val="000000"/>
          <w:lang w:eastAsia="pl-PL"/>
        </w:rPr>
      </w:pPr>
      <w:r>
        <w:rPr>
          <w:rFonts w:ascii="Times New Roman" w:eastAsia="Arial" w:hAnsi="Times New Roman" w:cs="Times New Roman"/>
          <w:color w:val="000000"/>
          <w:lang w:eastAsia="pl-PL"/>
        </w:rPr>
        <w:t xml:space="preserve">Gmina </w:t>
      </w:r>
    </w:p>
    <w:p w:rsidR="00623D42" w:rsidRPr="00424D28" w:rsidRDefault="00623D42" w:rsidP="00623D42">
      <w:pPr>
        <w:spacing w:after="80" w:line="267" w:lineRule="auto"/>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w:t>
      </w:r>
    </w:p>
    <w:p w:rsidR="00623D42" w:rsidRPr="00424D28" w:rsidRDefault="00623D42" w:rsidP="00623D42">
      <w:pPr>
        <w:widowControl w:val="0"/>
        <w:autoSpaceDE w:val="0"/>
        <w:autoSpaceDN w:val="0"/>
        <w:adjustRightInd w:val="0"/>
        <w:spacing w:after="0" w:line="360" w:lineRule="auto"/>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Kod pocztowy</w:t>
      </w:r>
      <w:r w:rsidRPr="00424D28">
        <w:rPr>
          <w:rFonts w:ascii="Times New Roman" w:eastAsia="Arial" w:hAnsi="Times New Roman" w:cs="Times New Roman"/>
          <w:color w:val="00000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222"/>
        <w:gridCol w:w="290"/>
        <w:gridCol w:w="222"/>
        <w:gridCol w:w="252"/>
        <w:gridCol w:w="236"/>
      </w:tblGrid>
      <w:tr w:rsidR="00623D42" w:rsidRPr="00424D28" w:rsidTr="00641406">
        <w:trPr>
          <w:trHeight w:val="257"/>
        </w:trPr>
        <w:tc>
          <w:tcPr>
            <w:tcW w:w="222" w:type="dxa"/>
            <w:shd w:val="clear" w:color="auto" w:fill="auto"/>
          </w:tcPr>
          <w:p w:rsidR="00623D42" w:rsidRPr="00424D28" w:rsidRDefault="00623D42" w:rsidP="00623D42">
            <w:pPr>
              <w:spacing w:after="80" w:line="267" w:lineRule="auto"/>
              <w:rPr>
                <w:rFonts w:ascii="Times New Roman" w:eastAsia="Arial" w:hAnsi="Times New Roman" w:cs="Times New Roman"/>
                <w:color w:val="000000"/>
                <w:lang w:eastAsia="pl-PL"/>
              </w:rPr>
            </w:pPr>
          </w:p>
        </w:tc>
        <w:tc>
          <w:tcPr>
            <w:tcW w:w="222" w:type="dxa"/>
            <w:shd w:val="clear" w:color="auto" w:fill="auto"/>
          </w:tcPr>
          <w:p w:rsidR="00623D42" w:rsidRPr="00424D28" w:rsidRDefault="00623D42" w:rsidP="00623D42">
            <w:pPr>
              <w:spacing w:after="80" w:line="267" w:lineRule="auto"/>
              <w:rPr>
                <w:rFonts w:ascii="Times New Roman" w:eastAsia="Arial" w:hAnsi="Times New Roman" w:cs="Times New Roman"/>
                <w:color w:val="000000"/>
                <w:lang w:eastAsia="pl-PL"/>
              </w:rPr>
            </w:pPr>
          </w:p>
        </w:tc>
        <w:tc>
          <w:tcPr>
            <w:tcW w:w="283" w:type="dxa"/>
            <w:tcBorders>
              <w:top w:val="nil"/>
              <w:bottom w:val="nil"/>
            </w:tcBorders>
            <w:shd w:val="clear" w:color="auto" w:fill="auto"/>
          </w:tcPr>
          <w:p w:rsidR="00623D42" w:rsidRPr="00424D28" w:rsidRDefault="00623D42" w:rsidP="00623D42">
            <w:pPr>
              <w:spacing w:after="160" w:line="259" w:lineRule="auto"/>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w:t>
            </w:r>
          </w:p>
        </w:tc>
        <w:tc>
          <w:tcPr>
            <w:tcW w:w="222" w:type="dxa"/>
            <w:shd w:val="clear" w:color="auto" w:fill="auto"/>
          </w:tcPr>
          <w:p w:rsidR="00623D42" w:rsidRPr="00424D28" w:rsidRDefault="00623D42" w:rsidP="00623D42">
            <w:pPr>
              <w:spacing w:after="160" w:line="259" w:lineRule="auto"/>
              <w:rPr>
                <w:rFonts w:ascii="Times New Roman" w:eastAsia="Arial" w:hAnsi="Times New Roman" w:cs="Times New Roman"/>
                <w:color w:val="000000"/>
                <w:lang w:eastAsia="pl-PL"/>
              </w:rPr>
            </w:pPr>
          </w:p>
        </w:tc>
        <w:tc>
          <w:tcPr>
            <w:tcW w:w="252" w:type="dxa"/>
            <w:shd w:val="clear" w:color="auto" w:fill="auto"/>
          </w:tcPr>
          <w:p w:rsidR="00623D42" w:rsidRPr="00424D28" w:rsidRDefault="00623D42" w:rsidP="00623D42">
            <w:pPr>
              <w:spacing w:after="160" w:line="259" w:lineRule="auto"/>
              <w:rPr>
                <w:rFonts w:ascii="Times New Roman" w:eastAsia="Arial" w:hAnsi="Times New Roman" w:cs="Times New Roman"/>
                <w:color w:val="000000"/>
                <w:lang w:eastAsia="pl-PL"/>
              </w:rPr>
            </w:pPr>
          </w:p>
        </w:tc>
        <w:tc>
          <w:tcPr>
            <w:tcW w:w="236" w:type="dxa"/>
            <w:shd w:val="clear" w:color="auto" w:fill="auto"/>
          </w:tcPr>
          <w:p w:rsidR="00623D42" w:rsidRPr="00424D28" w:rsidRDefault="00623D42" w:rsidP="00623D42">
            <w:pPr>
              <w:spacing w:after="160" w:line="259" w:lineRule="auto"/>
              <w:rPr>
                <w:rFonts w:ascii="Times New Roman" w:eastAsia="Arial" w:hAnsi="Times New Roman" w:cs="Times New Roman"/>
                <w:color w:val="000000"/>
                <w:lang w:eastAsia="pl-PL"/>
              </w:rPr>
            </w:pPr>
          </w:p>
        </w:tc>
      </w:tr>
    </w:tbl>
    <w:p w:rsidR="00623D42" w:rsidRPr="00424D28" w:rsidRDefault="00623D42" w:rsidP="00623D42">
      <w:pPr>
        <w:spacing w:after="0" w:line="266" w:lineRule="auto"/>
        <w:rPr>
          <w:rFonts w:ascii="Times New Roman" w:eastAsia="Arial" w:hAnsi="Times New Roman" w:cs="Times New Roman"/>
          <w:color w:val="000000"/>
          <w:lang w:eastAsia="pl-PL"/>
        </w:rPr>
      </w:pPr>
    </w:p>
    <w:p w:rsidR="00623D42" w:rsidRPr="00424D28" w:rsidRDefault="00623D42" w:rsidP="002114C2">
      <w:pPr>
        <w:widowControl w:val="0"/>
        <w:autoSpaceDE w:val="0"/>
        <w:autoSpaceDN w:val="0"/>
        <w:adjustRightInd w:val="0"/>
        <w:spacing w:after="80" w:line="267" w:lineRule="auto"/>
        <w:ind w:right="113"/>
        <w:contextualSpacing/>
        <w:jc w:val="both"/>
        <w:rPr>
          <w:rFonts w:ascii="Times New Roman" w:eastAsia="Arial" w:hAnsi="Times New Roman" w:cs="Times New Roman"/>
          <w:color w:val="000000"/>
          <w:lang w:eastAsia="pl-PL"/>
        </w:rPr>
      </w:pPr>
      <w:bookmarkStart w:id="3" w:name="_Hlk51943243"/>
      <w:r w:rsidRPr="00424D28">
        <w:rPr>
          <w:rFonts w:ascii="Times New Roman" w:eastAsia="Arial" w:hAnsi="Times New Roman" w:cs="Times New Roman"/>
          <w:color w:val="000000"/>
          <w:lang w:eastAsia="pl-PL"/>
        </w:rPr>
        <w:t>Miejscowość</w:t>
      </w:r>
    </w:p>
    <w:p w:rsidR="00623D42" w:rsidRPr="00424D28" w:rsidRDefault="00623D42" w:rsidP="00623D42">
      <w:pPr>
        <w:spacing w:after="80" w:line="267" w:lineRule="auto"/>
        <w:ind w:left="257" w:hanging="257"/>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w:t>
      </w:r>
    </w:p>
    <w:bookmarkEnd w:id="3"/>
    <w:p w:rsidR="00623D42" w:rsidRPr="00424D28" w:rsidRDefault="00623D42" w:rsidP="002114C2">
      <w:pPr>
        <w:widowControl w:val="0"/>
        <w:autoSpaceDE w:val="0"/>
        <w:autoSpaceDN w:val="0"/>
        <w:adjustRightInd w:val="0"/>
        <w:spacing w:after="80" w:line="267" w:lineRule="auto"/>
        <w:ind w:right="113"/>
        <w:contextualSpacing/>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 xml:space="preserve">Ulica </w:t>
      </w:r>
    </w:p>
    <w:p w:rsidR="00623D42" w:rsidRPr="00424D28" w:rsidRDefault="00623D42" w:rsidP="00623D42">
      <w:pPr>
        <w:spacing w:after="80" w:line="267" w:lineRule="auto"/>
        <w:ind w:left="247" w:hanging="247"/>
        <w:jc w:val="both"/>
        <w:rPr>
          <w:rFonts w:ascii="Times New Roman" w:eastAsia="Arial" w:hAnsi="Times New Roman" w:cs="Times New Roman"/>
          <w:color w:val="000000"/>
          <w:lang w:eastAsia="pl-PL"/>
        </w:rPr>
      </w:pPr>
      <w:bookmarkStart w:id="4" w:name="_Hlk51943138"/>
      <w:r w:rsidRPr="00424D28">
        <w:rPr>
          <w:rFonts w:ascii="Times New Roman" w:eastAsia="Arial" w:hAnsi="Times New Roman" w:cs="Times New Roman"/>
          <w:color w:val="000000"/>
          <w:lang w:eastAsia="pl-PL"/>
        </w:rPr>
        <w:t>…………………………………………………………………………………………………………..</w:t>
      </w:r>
      <w:bookmarkEnd w:id="4"/>
    </w:p>
    <w:p w:rsidR="00EA5CF1" w:rsidRPr="00424D28" w:rsidRDefault="002114C2" w:rsidP="002114C2">
      <w:pPr>
        <w:widowControl w:val="0"/>
        <w:autoSpaceDE w:val="0"/>
        <w:autoSpaceDN w:val="0"/>
        <w:adjustRightInd w:val="0"/>
        <w:spacing w:after="80" w:line="267" w:lineRule="auto"/>
        <w:contextualSpacing/>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 xml:space="preserve">Nr domu </w:t>
      </w:r>
      <w:r w:rsidRPr="00424D28">
        <w:rPr>
          <w:rFonts w:ascii="Times New Roman" w:eastAsia="Arial" w:hAnsi="Times New Roman" w:cs="Times New Roman"/>
          <w:color w:val="000000"/>
          <w:lang w:eastAsia="pl-PL"/>
        </w:rPr>
        <w:tab/>
      </w:r>
      <w:r w:rsidRPr="00424D28">
        <w:rPr>
          <w:rFonts w:ascii="Times New Roman" w:eastAsia="Arial" w:hAnsi="Times New Roman" w:cs="Times New Roman"/>
          <w:color w:val="000000"/>
          <w:lang w:eastAsia="pl-PL"/>
        </w:rPr>
        <w:tab/>
        <w:t xml:space="preserve">Nr mieszkania </w:t>
      </w:r>
      <w:r w:rsidRPr="00424D28">
        <w:rPr>
          <w:rFonts w:ascii="Times New Roman" w:eastAsia="Arial" w:hAnsi="Times New Roman" w:cs="Times New Roman"/>
          <w:color w:val="000000"/>
          <w:lang w:eastAsia="pl-PL"/>
        </w:rPr>
        <w:tab/>
        <w:t xml:space="preserve"> </w:t>
      </w:r>
      <w:r w:rsidR="00623D42" w:rsidRPr="00424D28">
        <w:rPr>
          <w:rFonts w:ascii="Times New Roman" w:eastAsia="Arial" w:hAnsi="Times New Roman" w:cs="Times New Roman"/>
          <w:color w:val="000000"/>
          <w:lang w:eastAsia="pl-PL"/>
        </w:rPr>
        <w:t xml:space="preserve"> </w:t>
      </w:r>
      <w:r w:rsidR="00424D28" w:rsidRPr="00424D28">
        <w:rPr>
          <w:rFonts w:ascii="Times New Roman" w:eastAsia="Arial" w:hAnsi="Times New Roman" w:cs="Times New Roman"/>
          <w:color w:val="000000"/>
          <w:lang w:eastAsia="pl-PL"/>
        </w:rPr>
        <w:t xml:space="preserve">         </w:t>
      </w:r>
      <w:r w:rsidR="00623D42" w:rsidRPr="00424D28">
        <w:rPr>
          <w:rFonts w:ascii="Times New Roman" w:eastAsia="Arial" w:hAnsi="Times New Roman" w:cs="Times New Roman"/>
          <w:color w:val="000000"/>
          <w:lang w:eastAsia="pl-PL"/>
        </w:rPr>
        <w:t>Nr telefonu</w:t>
      </w:r>
      <w:r w:rsidR="00623D42" w:rsidRPr="00424D28">
        <w:rPr>
          <w:rFonts w:ascii="Times New Roman" w:eastAsia="Arial" w:hAnsi="Times New Roman" w:cs="Times New Roman"/>
          <w:color w:val="000000"/>
          <w:lang w:eastAsia="pl-PL"/>
        </w:rPr>
        <w:tab/>
      </w:r>
      <w:r w:rsidRPr="00424D28">
        <w:rPr>
          <w:rFonts w:ascii="Times New Roman" w:eastAsia="Arial" w:hAnsi="Times New Roman" w:cs="Times New Roman"/>
          <w:color w:val="000000"/>
          <w:lang w:eastAsia="pl-PL"/>
        </w:rPr>
        <w:t xml:space="preserve">             </w:t>
      </w:r>
      <w:r w:rsidR="00EA5CF1">
        <w:rPr>
          <w:rFonts w:ascii="Times New Roman" w:eastAsia="Arial" w:hAnsi="Times New Roman" w:cs="Times New Roman"/>
          <w:color w:val="000000"/>
          <w:lang w:eastAsia="pl-PL"/>
        </w:rPr>
        <w:t xml:space="preserve">    </w:t>
      </w:r>
      <w:r w:rsidR="00623D42" w:rsidRPr="00424D28">
        <w:rPr>
          <w:rFonts w:ascii="Times New Roman" w:eastAsia="Arial" w:hAnsi="Times New Roman" w:cs="Times New Roman"/>
          <w:color w:val="000000"/>
          <w:lang w:eastAsia="pl-PL"/>
        </w:rPr>
        <w:t>Adres poczty elektronicznej</w:t>
      </w:r>
    </w:p>
    <w:p w:rsidR="001F7EAB" w:rsidRPr="00424D28" w:rsidRDefault="00623D42" w:rsidP="00623D42">
      <w:pPr>
        <w:spacing w:after="80" w:line="267" w:lineRule="auto"/>
        <w:ind w:left="247" w:hanging="247"/>
        <w:jc w:val="both"/>
        <w:rPr>
          <w:rFonts w:ascii="Times New Roman" w:eastAsia="Arial" w:hAnsi="Times New Roman" w:cs="Times New Roman"/>
          <w:color w:val="000000"/>
          <w:spacing w:val="-2"/>
          <w:lang w:eastAsia="pl-PL"/>
        </w:rPr>
      </w:pPr>
      <w:r w:rsidRPr="00424D28">
        <w:rPr>
          <w:rFonts w:ascii="Times New Roman" w:eastAsia="Arial" w:hAnsi="Times New Roman" w:cs="Times New Roman"/>
          <w:color w:val="000000"/>
          <w:spacing w:val="-2"/>
          <w:lang w:eastAsia="pl-PL"/>
        </w:rPr>
        <w:t>……………………………………………………………………………………………………………</w:t>
      </w:r>
    </w:p>
    <w:p w:rsidR="00F93DED" w:rsidRPr="001F7EAB" w:rsidRDefault="00623D42" w:rsidP="00F93DED">
      <w:pPr>
        <w:pStyle w:val="Akapitzlist"/>
        <w:widowControl w:val="0"/>
        <w:numPr>
          <w:ilvl w:val="0"/>
          <w:numId w:val="9"/>
        </w:numPr>
        <w:tabs>
          <w:tab w:val="left" w:pos="142"/>
        </w:tabs>
        <w:autoSpaceDE w:val="0"/>
        <w:autoSpaceDN w:val="0"/>
        <w:adjustRightInd w:val="0"/>
        <w:spacing w:after="80" w:line="267" w:lineRule="auto"/>
        <w:ind w:right="113"/>
        <w:jc w:val="both"/>
        <w:rPr>
          <w:rFonts w:ascii="Times New Roman" w:eastAsia="Arial" w:hAnsi="Times New Roman" w:cs="Times New Roman"/>
          <w:b/>
          <w:bCs/>
          <w:color w:val="000000"/>
          <w:lang w:eastAsia="pl-PL"/>
        </w:rPr>
      </w:pPr>
      <w:r w:rsidRPr="00424D28">
        <w:rPr>
          <w:rFonts w:ascii="Times New Roman" w:eastAsia="Arial" w:hAnsi="Times New Roman" w:cs="Times New Roman"/>
          <w:b/>
          <w:bCs/>
          <w:color w:val="000000"/>
          <w:lang w:eastAsia="pl-PL"/>
        </w:rPr>
        <w:t>OKREŚLENIE RODZAJU ORAZ ILOŚCI PAL</w:t>
      </w:r>
      <w:r w:rsidR="00424D28" w:rsidRPr="00424D28">
        <w:rPr>
          <w:rFonts w:ascii="Times New Roman" w:eastAsia="Arial" w:hAnsi="Times New Roman" w:cs="Times New Roman"/>
          <w:b/>
          <w:bCs/>
          <w:color w:val="000000"/>
          <w:lang w:eastAsia="pl-PL"/>
        </w:rPr>
        <w:t xml:space="preserve">IWA STAŁEGO O JAKI ZAKUP UBIEGA </w:t>
      </w:r>
      <w:r w:rsidRPr="00424D28">
        <w:rPr>
          <w:rFonts w:ascii="Times New Roman" w:eastAsia="Arial" w:hAnsi="Times New Roman" w:cs="Times New Roman"/>
          <w:b/>
          <w:bCs/>
          <w:color w:val="000000"/>
          <w:lang w:eastAsia="pl-PL"/>
        </w:rPr>
        <w:t>SIĘ WNIOSKODAWCA:</w:t>
      </w:r>
      <w:bookmarkStart w:id="5" w:name="_Hlk111022296"/>
    </w:p>
    <w:p w:rsidR="00F93DED" w:rsidRDefault="00F93DED" w:rsidP="00F93DED">
      <w:pPr>
        <w:pStyle w:val="Akapitzlist"/>
        <w:widowControl w:val="0"/>
        <w:tabs>
          <w:tab w:val="left" w:pos="142"/>
        </w:tabs>
        <w:autoSpaceDE w:val="0"/>
        <w:autoSpaceDN w:val="0"/>
        <w:adjustRightInd w:val="0"/>
        <w:spacing w:after="80" w:line="267" w:lineRule="auto"/>
        <w:ind w:right="113"/>
        <w:jc w:val="both"/>
        <w:rPr>
          <w:rFonts w:ascii="Times New Roman" w:eastAsia="Arial" w:hAnsi="Times New Roman" w:cs="Times New Roman"/>
          <w:b/>
          <w:bCs/>
          <w:color w:val="000000"/>
          <w:lang w:eastAsia="pl-PL"/>
        </w:rPr>
      </w:pPr>
    </w:p>
    <w:p w:rsidR="00C70921" w:rsidRPr="00F93DED" w:rsidRDefault="0063399D" w:rsidP="00F93DED">
      <w:pPr>
        <w:pStyle w:val="Akapitzlist"/>
        <w:widowControl w:val="0"/>
        <w:numPr>
          <w:ilvl w:val="0"/>
          <w:numId w:val="10"/>
        </w:numPr>
        <w:tabs>
          <w:tab w:val="left" w:pos="142"/>
        </w:tabs>
        <w:autoSpaceDE w:val="0"/>
        <w:autoSpaceDN w:val="0"/>
        <w:adjustRightInd w:val="0"/>
        <w:spacing w:after="80" w:line="267" w:lineRule="auto"/>
        <w:ind w:right="113"/>
        <w:jc w:val="both"/>
        <w:rPr>
          <w:rFonts w:ascii="Times New Roman" w:eastAsia="Arial" w:hAnsi="Times New Roman" w:cs="Times New Roman"/>
          <w:b/>
          <w:bCs/>
          <w:color w:val="000000"/>
          <w:lang w:eastAsia="pl-PL"/>
        </w:rPr>
      </w:pPr>
      <w:r>
        <w:rPr>
          <w:rFonts w:ascii="Times New Roman" w:eastAsia="Arial" w:hAnsi="Times New Roman" w:cs="Times New Roman"/>
          <w:b/>
          <w:bCs/>
          <w:color w:val="000000"/>
          <w:lang w:eastAsia="pl-PL"/>
        </w:rPr>
        <w:t>w okresie do dnia 30.04.2023</w:t>
      </w:r>
      <w:r w:rsidR="00C70921" w:rsidRPr="00F93DED">
        <w:rPr>
          <w:rFonts w:ascii="Times New Roman" w:eastAsia="Arial" w:hAnsi="Times New Roman" w:cs="Times New Roman"/>
          <w:b/>
          <w:bCs/>
          <w:color w:val="000000"/>
          <w:lang w:eastAsia="pl-PL"/>
        </w:rPr>
        <w:t>r.</w:t>
      </w:r>
    </w:p>
    <w:p w:rsidR="00C70921" w:rsidRPr="00C70921" w:rsidRDefault="00C70921" w:rsidP="00C70921">
      <w:pPr>
        <w:pStyle w:val="Akapitzlist"/>
        <w:widowControl w:val="0"/>
        <w:tabs>
          <w:tab w:val="left" w:pos="142"/>
        </w:tabs>
        <w:autoSpaceDE w:val="0"/>
        <w:autoSpaceDN w:val="0"/>
        <w:adjustRightInd w:val="0"/>
        <w:spacing w:after="80" w:line="267" w:lineRule="auto"/>
        <w:ind w:right="113"/>
        <w:jc w:val="both"/>
        <w:rPr>
          <w:rFonts w:ascii="Times New Roman" w:eastAsia="Arial" w:hAnsi="Times New Roman" w:cs="Times New Roman"/>
          <w:bCs/>
          <w:color w:val="000000"/>
          <w:lang w:eastAsia="pl-PL"/>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A33247" w:rsidRPr="00424D28" w:rsidTr="00641406">
        <w:trPr>
          <w:trHeight w:hRule="exact" w:val="340"/>
        </w:trPr>
        <w:tc>
          <w:tcPr>
            <w:tcW w:w="246" w:type="dxa"/>
            <w:shd w:val="clear" w:color="auto" w:fill="auto"/>
          </w:tcPr>
          <w:p w:rsidR="00A33247" w:rsidRPr="00424D28" w:rsidRDefault="00A33247" w:rsidP="00A33247">
            <w:pPr>
              <w:tabs>
                <w:tab w:val="left" w:pos="142"/>
              </w:tabs>
              <w:spacing w:after="80" w:line="267" w:lineRule="auto"/>
              <w:contextualSpacing/>
              <w:rPr>
                <w:rFonts w:ascii="Times New Roman" w:eastAsia="Arial" w:hAnsi="Times New Roman" w:cs="Times New Roman"/>
                <w:b/>
                <w:bCs/>
                <w:color w:val="000000"/>
                <w:lang w:eastAsia="pl-PL"/>
              </w:rPr>
            </w:pPr>
          </w:p>
        </w:tc>
      </w:tr>
    </w:tbl>
    <w:p w:rsidR="00623D42" w:rsidRPr="00C729C3" w:rsidRDefault="00C729C3" w:rsidP="00623D42">
      <w:pPr>
        <w:tabs>
          <w:tab w:val="left" w:pos="142"/>
        </w:tabs>
        <w:spacing w:after="80" w:line="360" w:lineRule="auto"/>
        <w:jc w:val="both"/>
        <w:rPr>
          <w:rFonts w:ascii="Times New Roman" w:eastAsia="Arial" w:hAnsi="Times New Roman" w:cs="Times New Roman"/>
          <w:lang w:eastAsia="pl-PL"/>
        </w:rPr>
      </w:pPr>
      <w:r w:rsidRPr="00C729C3">
        <w:rPr>
          <w:rFonts w:ascii="Times New Roman" w:eastAsia="Arial" w:hAnsi="Times New Roman" w:cs="Times New Roman"/>
          <w:lang w:eastAsia="pl-PL"/>
        </w:rPr>
        <w:t>O</w:t>
      </w:r>
      <w:r w:rsidR="00FA0833" w:rsidRPr="00C729C3">
        <w:rPr>
          <w:rFonts w:ascii="Times New Roman" w:eastAsia="Arial" w:hAnsi="Times New Roman" w:cs="Times New Roman"/>
          <w:lang w:eastAsia="pl-PL"/>
        </w:rPr>
        <w:t>RZECH</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C729C3" w:rsidRPr="00C729C3" w:rsidTr="00641406">
        <w:trPr>
          <w:trHeight w:hRule="exact" w:val="340"/>
        </w:trPr>
        <w:tc>
          <w:tcPr>
            <w:tcW w:w="246" w:type="dxa"/>
            <w:shd w:val="clear" w:color="auto" w:fill="auto"/>
          </w:tcPr>
          <w:p w:rsidR="00A33247" w:rsidRPr="00C729C3" w:rsidRDefault="00A33247" w:rsidP="00A33247">
            <w:pPr>
              <w:tabs>
                <w:tab w:val="left" w:pos="142"/>
              </w:tabs>
              <w:spacing w:after="80" w:line="267" w:lineRule="auto"/>
              <w:contextualSpacing/>
              <w:rPr>
                <w:rFonts w:ascii="Times New Roman" w:eastAsia="Arial" w:hAnsi="Times New Roman" w:cs="Times New Roman"/>
                <w:b/>
                <w:bCs/>
                <w:lang w:eastAsia="pl-PL"/>
              </w:rPr>
            </w:pPr>
          </w:p>
        </w:tc>
      </w:tr>
    </w:tbl>
    <w:p w:rsidR="00623D42" w:rsidRDefault="00FA0833" w:rsidP="00623D42">
      <w:pPr>
        <w:tabs>
          <w:tab w:val="left" w:pos="142"/>
        </w:tabs>
        <w:spacing w:after="80" w:line="360" w:lineRule="auto"/>
        <w:jc w:val="both"/>
        <w:rPr>
          <w:rFonts w:ascii="Times New Roman" w:eastAsia="Arial" w:hAnsi="Times New Roman" w:cs="Times New Roman"/>
          <w:lang w:eastAsia="pl-PL"/>
        </w:rPr>
      </w:pPr>
      <w:r w:rsidRPr="00C729C3">
        <w:rPr>
          <w:rFonts w:ascii="Times New Roman" w:eastAsia="Arial" w:hAnsi="Times New Roman" w:cs="Times New Roman"/>
          <w:lang w:eastAsia="pl-PL"/>
        </w:rPr>
        <w:t>GROSZEK</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4F470C" w:rsidRPr="00424D28" w:rsidTr="00BC6F58">
        <w:trPr>
          <w:trHeight w:hRule="exact" w:val="340"/>
        </w:trPr>
        <w:tc>
          <w:tcPr>
            <w:tcW w:w="246" w:type="dxa"/>
            <w:shd w:val="clear" w:color="auto" w:fill="auto"/>
          </w:tcPr>
          <w:p w:rsidR="004F470C" w:rsidRPr="00424D28" w:rsidRDefault="004F470C" w:rsidP="00BC6F58">
            <w:pPr>
              <w:tabs>
                <w:tab w:val="left" w:pos="142"/>
              </w:tabs>
              <w:spacing w:after="80" w:line="267" w:lineRule="auto"/>
              <w:contextualSpacing/>
              <w:rPr>
                <w:rFonts w:ascii="Times New Roman" w:eastAsia="Arial" w:hAnsi="Times New Roman" w:cs="Times New Roman"/>
                <w:b/>
                <w:bCs/>
                <w:color w:val="000000"/>
                <w:lang w:eastAsia="pl-PL"/>
              </w:rPr>
            </w:pPr>
          </w:p>
        </w:tc>
      </w:tr>
    </w:tbl>
    <w:p w:rsidR="004F470C" w:rsidRPr="00C729C3" w:rsidRDefault="004F470C" w:rsidP="00623D42">
      <w:pPr>
        <w:tabs>
          <w:tab w:val="left" w:pos="142"/>
        </w:tabs>
        <w:spacing w:after="80" w:line="360" w:lineRule="auto"/>
        <w:jc w:val="both"/>
        <w:rPr>
          <w:rFonts w:ascii="Times New Roman" w:eastAsia="Arial" w:hAnsi="Times New Roman" w:cs="Times New Roman"/>
          <w:lang w:eastAsia="pl-PL"/>
        </w:rPr>
      </w:pPr>
      <w:r>
        <w:rPr>
          <w:rFonts w:ascii="Times New Roman" w:eastAsia="Arial" w:hAnsi="Times New Roman" w:cs="Times New Roman"/>
          <w:lang w:eastAsia="pl-PL"/>
        </w:rPr>
        <w:t>EKOGROSZEK</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8A4550" w:rsidRPr="00C729C3" w:rsidTr="009531EF">
        <w:trPr>
          <w:trHeight w:hRule="exact" w:val="340"/>
        </w:trPr>
        <w:tc>
          <w:tcPr>
            <w:tcW w:w="246" w:type="dxa"/>
            <w:shd w:val="clear" w:color="auto" w:fill="auto"/>
          </w:tcPr>
          <w:p w:rsidR="008A4550" w:rsidRPr="00C729C3" w:rsidRDefault="008A4550" w:rsidP="009531EF">
            <w:pPr>
              <w:tabs>
                <w:tab w:val="left" w:pos="142"/>
              </w:tabs>
              <w:spacing w:after="80" w:line="267" w:lineRule="auto"/>
              <w:contextualSpacing/>
              <w:rPr>
                <w:rFonts w:ascii="Times New Roman" w:eastAsia="Arial" w:hAnsi="Times New Roman" w:cs="Times New Roman"/>
                <w:b/>
                <w:bCs/>
                <w:lang w:eastAsia="pl-PL"/>
              </w:rPr>
            </w:pPr>
          </w:p>
        </w:tc>
      </w:tr>
    </w:tbl>
    <w:p w:rsidR="006E4F3C" w:rsidRPr="008A4550" w:rsidRDefault="008A4550" w:rsidP="00623D42">
      <w:pPr>
        <w:tabs>
          <w:tab w:val="left" w:pos="142"/>
        </w:tabs>
        <w:spacing w:after="80" w:line="360" w:lineRule="auto"/>
        <w:jc w:val="both"/>
        <w:rPr>
          <w:rFonts w:ascii="Times New Roman" w:eastAsia="Arial" w:hAnsi="Times New Roman" w:cs="Times New Roman"/>
          <w:lang w:eastAsia="pl-PL"/>
        </w:rPr>
      </w:pPr>
      <w:r w:rsidRPr="008A4550">
        <w:rPr>
          <w:rFonts w:ascii="Times New Roman" w:eastAsia="Arial" w:hAnsi="Times New Roman" w:cs="Times New Roman"/>
          <w:lang w:eastAsia="pl-PL"/>
        </w:rPr>
        <w:t>MIAŁ</w:t>
      </w:r>
    </w:p>
    <w:p w:rsidR="00C70921" w:rsidRPr="00D309F3" w:rsidRDefault="00623D42" w:rsidP="00623D42">
      <w:pPr>
        <w:tabs>
          <w:tab w:val="left" w:pos="142"/>
        </w:tabs>
        <w:spacing w:after="80" w:line="360" w:lineRule="auto"/>
        <w:jc w:val="both"/>
        <w:rPr>
          <w:rFonts w:ascii="Times New Roman" w:hAnsi="Times New Roman" w:cs="Times New Roman"/>
          <w:b/>
          <w:bCs/>
        </w:rPr>
      </w:pPr>
      <w:r w:rsidRPr="00424D28">
        <w:rPr>
          <w:rFonts w:ascii="Times New Roman" w:hAnsi="Times New Roman" w:cs="Times New Roman"/>
          <w:bCs/>
        </w:rPr>
        <w:t xml:space="preserve">Preferowana ilość zakupu paliwa stałego wyrażona </w:t>
      </w:r>
      <w:r w:rsidRPr="00424D28">
        <w:rPr>
          <w:rFonts w:ascii="Times New Roman" w:hAnsi="Times New Roman" w:cs="Times New Roman"/>
          <w:b/>
          <w:bCs/>
        </w:rPr>
        <w:t xml:space="preserve">w tonach: …............ </w:t>
      </w:r>
      <w:r w:rsidR="0063399D">
        <w:rPr>
          <w:rFonts w:ascii="Times New Roman" w:hAnsi="Times New Roman" w:cs="Times New Roman"/>
          <w:b/>
          <w:bCs/>
        </w:rPr>
        <w:t>(maksymalnie 3</w:t>
      </w:r>
      <w:r w:rsidR="00424D28">
        <w:rPr>
          <w:rFonts w:ascii="Times New Roman" w:hAnsi="Times New Roman" w:cs="Times New Roman"/>
          <w:b/>
          <w:bCs/>
        </w:rPr>
        <w:t xml:space="preserve"> tony)</w:t>
      </w:r>
    </w:p>
    <w:p w:rsidR="00A33247" w:rsidRPr="00424D28" w:rsidRDefault="00A33247" w:rsidP="004F470C">
      <w:pPr>
        <w:pStyle w:val="Akapitzlist"/>
        <w:widowControl w:val="0"/>
        <w:numPr>
          <w:ilvl w:val="0"/>
          <w:numId w:val="9"/>
        </w:numPr>
        <w:autoSpaceDE w:val="0"/>
        <w:autoSpaceDN w:val="0"/>
        <w:adjustRightInd w:val="0"/>
        <w:spacing w:after="0" w:line="259" w:lineRule="auto"/>
        <w:ind w:left="714" w:hanging="357"/>
        <w:rPr>
          <w:rFonts w:ascii="Times New Roman" w:eastAsia="Arial" w:hAnsi="Times New Roman" w:cs="Times New Roman"/>
          <w:b/>
          <w:bCs/>
          <w:color w:val="000000"/>
          <w:lang w:eastAsia="pl-PL"/>
        </w:rPr>
      </w:pPr>
      <w:r w:rsidRPr="00424D28">
        <w:rPr>
          <w:rFonts w:ascii="Times New Roman" w:eastAsia="Arial" w:hAnsi="Times New Roman" w:cs="Times New Roman"/>
          <w:b/>
          <w:bCs/>
          <w:color w:val="000000"/>
          <w:lang w:eastAsia="pl-PL"/>
        </w:rPr>
        <w:t>INFORMACJA O DOKONANIU PRZEZ WNIOSKODAWCĘ DOTYCHCZASOWEGO  ZAKUPU PREFERENCYJNEGO</w:t>
      </w:r>
      <w:r w:rsidR="00D309F3">
        <w:rPr>
          <w:rFonts w:ascii="Times New Roman" w:eastAsia="Arial" w:hAnsi="Times New Roman" w:cs="Times New Roman"/>
          <w:b/>
          <w:bCs/>
          <w:color w:val="000000"/>
          <w:lang w:eastAsia="pl-PL"/>
        </w:rPr>
        <w:t xml:space="preserve"> OD GMINY LIDZBARK</w:t>
      </w:r>
      <w:r w:rsidRPr="00424D28">
        <w:rPr>
          <w:rFonts w:ascii="Times New Roman" w:eastAsia="Arial" w:hAnsi="Times New Roman" w:cs="Times New Roman"/>
          <w:b/>
          <w:bCs/>
          <w:color w:val="000000"/>
          <w:lang w:eastAsia="pl-PL"/>
        </w:rPr>
        <w:t>:</w:t>
      </w:r>
    </w:p>
    <w:p w:rsidR="00424D28" w:rsidRPr="00424D28" w:rsidRDefault="00424D28" w:rsidP="00424D28">
      <w:pPr>
        <w:pStyle w:val="Akapitzlist"/>
        <w:widowControl w:val="0"/>
        <w:autoSpaceDE w:val="0"/>
        <w:autoSpaceDN w:val="0"/>
        <w:adjustRightInd w:val="0"/>
        <w:spacing w:after="0" w:line="259" w:lineRule="auto"/>
        <w:ind w:left="714"/>
        <w:jc w:val="both"/>
        <w:rPr>
          <w:rFonts w:ascii="Times New Roman" w:eastAsia="Arial" w:hAnsi="Times New Roman" w:cs="Times New Roman"/>
          <w:b/>
          <w:bCs/>
          <w:color w:val="000000"/>
          <w:lang w:eastAsia="pl-PL"/>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A33247" w:rsidRPr="00424D28" w:rsidTr="00641406">
        <w:trPr>
          <w:trHeight w:hRule="exact" w:val="340"/>
        </w:trPr>
        <w:tc>
          <w:tcPr>
            <w:tcW w:w="246" w:type="dxa"/>
            <w:shd w:val="clear" w:color="auto" w:fill="auto"/>
          </w:tcPr>
          <w:p w:rsidR="00A33247" w:rsidRPr="00424D28" w:rsidRDefault="00A33247" w:rsidP="00641406">
            <w:pPr>
              <w:tabs>
                <w:tab w:val="left" w:pos="142"/>
              </w:tabs>
              <w:spacing w:after="80" w:line="267" w:lineRule="auto"/>
              <w:contextualSpacing/>
              <w:rPr>
                <w:rFonts w:ascii="Times New Roman" w:eastAsia="Arial" w:hAnsi="Times New Roman" w:cs="Times New Roman"/>
                <w:b/>
                <w:bCs/>
                <w:color w:val="000000"/>
                <w:lang w:eastAsia="pl-PL"/>
              </w:rPr>
            </w:pPr>
          </w:p>
        </w:tc>
      </w:tr>
    </w:tbl>
    <w:p w:rsidR="00A33247" w:rsidRPr="00424D28" w:rsidRDefault="00A33247" w:rsidP="00A33247">
      <w:pPr>
        <w:spacing w:after="160" w:line="259" w:lineRule="auto"/>
        <w:ind w:left="284"/>
        <w:contextualSpacing/>
        <w:jc w:val="both"/>
        <w:rPr>
          <w:rFonts w:ascii="Times New Roman" w:eastAsia="Arial" w:hAnsi="Times New Roman" w:cs="Times New Roman"/>
          <w:bCs/>
          <w:color w:val="000000"/>
          <w:lang w:eastAsia="pl-PL"/>
        </w:rPr>
      </w:pPr>
      <w:r w:rsidRPr="00424D28">
        <w:rPr>
          <w:rFonts w:ascii="Times New Roman" w:eastAsia="Arial" w:hAnsi="Times New Roman" w:cs="Times New Roman"/>
          <w:bCs/>
          <w:color w:val="000000"/>
          <w:lang w:eastAsia="pl-PL"/>
        </w:rPr>
        <w:t>Tak, dokonałem/</w:t>
      </w:r>
      <w:proofErr w:type="spellStart"/>
      <w:r w:rsidRPr="00424D28">
        <w:rPr>
          <w:rFonts w:ascii="Times New Roman" w:eastAsia="Arial" w:hAnsi="Times New Roman" w:cs="Times New Roman"/>
          <w:bCs/>
          <w:color w:val="000000"/>
          <w:lang w:eastAsia="pl-PL"/>
        </w:rPr>
        <w:t>am</w:t>
      </w:r>
      <w:proofErr w:type="spellEnd"/>
      <w:r w:rsidRPr="00424D28">
        <w:rPr>
          <w:rFonts w:ascii="Times New Roman" w:eastAsia="Arial" w:hAnsi="Times New Roman" w:cs="Times New Roman"/>
          <w:bCs/>
          <w:color w:val="000000"/>
          <w:lang w:eastAsia="pl-PL"/>
        </w:rPr>
        <w:t xml:space="preserve"> zakupu preferencyjnego w ilości …………….ton</w:t>
      </w:r>
    </w:p>
    <w:p w:rsidR="00A33247" w:rsidRPr="00424D28" w:rsidRDefault="00A33247" w:rsidP="00623D42">
      <w:pPr>
        <w:tabs>
          <w:tab w:val="left" w:pos="142"/>
        </w:tabs>
        <w:spacing w:after="80" w:line="360" w:lineRule="auto"/>
        <w:jc w:val="both"/>
        <w:rPr>
          <w:rFonts w:ascii="Times New Roman" w:eastAsia="Arial" w:hAnsi="Times New Roman" w:cs="Times New Roman"/>
          <w:color w:val="000000"/>
          <w:lang w:eastAsia="pl-PL"/>
        </w:rPr>
      </w:pPr>
    </w:p>
    <w:bookmarkEnd w:id="5"/>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A33247" w:rsidRPr="00424D28" w:rsidTr="00641406">
        <w:trPr>
          <w:trHeight w:hRule="exact" w:val="340"/>
        </w:trPr>
        <w:tc>
          <w:tcPr>
            <w:tcW w:w="246" w:type="dxa"/>
            <w:shd w:val="clear" w:color="auto" w:fill="auto"/>
          </w:tcPr>
          <w:p w:rsidR="00A33247" w:rsidRPr="00424D28" w:rsidRDefault="00A33247" w:rsidP="00641406">
            <w:pPr>
              <w:tabs>
                <w:tab w:val="left" w:pos="142"/>
              </w:tabs>
              <w:spacing w:after="80" w:line="267" w:lineRule="auto"/>
              <w:contextualSpacing/>
              <w:rPr>
                <w:rFonts w:ascii="Times New Roman" w:eastAsia="Arial" w:hAnsi="Times New Roman" w:cs="Times New Roman"/>
                <w:b/>
                <w:bCs/>
                <w:color w:val="000000"/>
                <w:lang w:eastAsia="pl-PL"/>
              </w:rPr>
            </w:pPr>
          </w:p>
        </w:tc>
      </w:tr>
    </w:tbl>
    <w:p w:rsidR="00623D42" w:rsidRPr="00EA5CF1" w:rsidRDefault="00A33247" w:rsidP="00EA5CF1">
      <w:pPr>
        <w:spacing w:after="0" w:line="266" w:lineRule="auto"/>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Nie, nie dokonałem/</w:t>
      </w:r>
      <w:proofErr w:type="spellStart"/>
      <w:r w:rsidRPr="00424D28">
        <w:rPr>
          <w:rFonts w:ascii="Times New Roman" w:eastAsia="Arial" w:hAnsi="Times New Roman" w:cs="Times New Roman"/>
          <w:color w:val="000000"/>
          <w:lang w:eastAsia="pl-PL"/>
        </w:rPr>
        <w:t>am</w:t>
      </w:r>
      <w:proofErr w:type="spellEnd"/>
      <w:r w:rsidRPr="00424D28">
        <w:rPr>
          <w:rFonts w:ascii="Times New Roman" w:eastAsia="Arial" w:hAnsi="Times New Roman" w:cs="Times New Roman"/>
          <w:color w:val="000000"/>
          <w:lang w:eastAsia="pl-PL"/>
        </w:rPr>
        <w:t xml:space="preserve"> zakupu preferencyjnego </w:t>
      </w:r>
    </w:p>
    <w:p w:rsidR="00C05B21" w:rsidRPr="00424D28" w:rsidRDefault="00C05B21" w:rsidP="00C05B21">
      <w:pPr>
        <w:spacing w:after="4" w:line="270" w:lineRule="auto"/>
        <w:ind w:right="12"/>
        <w:jc w:val="center"/>
        <w:rPr>
          <w:rFonts w:ascii="Times New Roman" w:eastAsia="Arial" w:hAnsi="Times New Roman" w:cs="Times New Roman"/>
          <w:b/>
          <w:bCs/>
          <w:color w:val="000000"/>
          <w:lang w:eastAsia="pl-PL"/>
        </w:rPr>
      </w:pPr>
    </w:p>
    <w:p w:rsidR="00C05B21" w:rsidRPr="0063399D" w:rsidRDefault="00C05B21" w:rsidP="002114C2">
      <w:pPr>
        <w:spacing w:after="4" w:line="270" w:lineRule="auto"/>
        <w:ind w:right="12"/>
        <w:jc w:val="center"/>
        <w:rPr>
          <w:rFonts w:ascii="Times New Roman" w:eastAsia="Arial" w:hAnsi="Times New Roman" w:cs="Times New Roman"/>
          <w:b/>
          <w:bCs/>
          <w:color w:val="000000"/>
          <w:sz w:val="20"/>
          <w:szCs w:val="20"/>
          <w:lang w:eastAsia="pl-PL"/>
        </w:rPr>
      </w:pPr>
      <w:r w:rsidRPr="0063399D">
        <w:rPr>
          <w:rFonts w:ascii="Times New Roman" w:eastAsia="Arial" w:hAnsi="Times New Roman" w:cs="Times New Roman"/>
          <w:b/>
          <w:bCs/>
          <w:color w:val="000000"/>
          <w:sz w:val="20"/>
          <w:szCs w:val="20"/>
          <w:lang w:eastAsia="pl-PL"/>
        </w:rPr>
        <w:t>OŚWIADCZENIA</w:t>
      </w:r>
    </w:p>
    <w:p w:rsidR="00C05B21" w:rsidRPr="00D309F3" w:rsidRDefault="00C05B21" w:rsidP="00C05B21">
      <w:pPr>
        <w:spacing w:before="120" w:after="15" w:line="266" w:lineRule="auto"/>
        <w:ind w:right="941"/>
        <w:jc w:val="both"/>
        <w:rPr>
          <w:rFonts w:ascii="Times New Roman" w:eastAsia="Arial" w:hAnsi="Times New Roman" w:cs="Times New Roman"/>
          <w:color w:val="000000"/>
          <w:lang w:eastAsia="pl-PL"/>
        </w:rPr>
      </w:pPr>
      <w:r w:rsidRPr="00D309F3">
        <w:rPr>
          <w:rFonts w:ascii="Times New Roman" w:eastAsia="Arial" w:hAnsi="Times New Roman" w:cs="Times New Roman"/>
          <w:color w:val="000000"/>
          <w:lang w:eastAsia="pl-PL"/>
        </w:rPr>
        <w:t xml:space="preserve">Oświadczam, że: </w:t>
      </w:r>
    </w:p>
    <w:p w:rsidR="00C05B21" w:rsidRPr="00D309F3" w:rsidRDefault="00C05B21" w:rsidP="00C05B21">
      <w:pPr>
        <w:spacing w:after="124" w:line="267" w:lineRule="auto"/>
        <w:ind w:right="-18"/>
        <w:jc w:val="both"/>
        <w:rPr>
          <w:rFonts w:ascii="Times New Roman" w:eastAsia="Arial" w:hAnsi="Times New Roman" w:cs="Times New Roman"/>
          <w:color w:val="000000"/>
          <w:lang w:eastAsia="pl-PL"/>
        </w:rPr>
      </w:pPr>
      <w:r w:rsidRPr="00D309F3">
        <w:rPr>
          <w:rFonts w:ascii="Times New Roman" w:eastAsia="Arial" w:hAnsi="Times New Roman" w:cs="Times New Roman"/>
          <w:color w:val="000000"/>
          <w:lang w:eastAsia="pl-PL"/>
        </w:rPr>
        <w:t>– wszystkie podane we wniosku dane są zgodne z prawdą,</w:t>
      </w:r>
    </w:p>
    <w:p w:rsidR="00F4414B" w:rsidRPr="00D309F3" w:rsidRDefault="00F4414B" w:rsidP="004F470C">
      <w:pPr>
        <w:pStyle w:val="Standard"/>
        <w:rPr>
          <w:rFonts w:ascii="Times New Roman" w:hAnsi="Times New Roman" w:cs="Times New Roman"/>
          <w:bCs/>
          <w:sz w:val="22"/>
          <w:szCs w:val="22"/>
        </w:rPr>
      </w:pPr>
      <w:r w:rsidRPr="00D309F3">
        <w:rPr>
          <w:rFonts w:ascii="Times New Roman" w:eastAsia="Arial" w:hAnsi="Times New Roman" w:cs="Times New Roman"/>
          <w:color w:val="000000"/>
          <w:sz w:val="22"/>
          <w:szCs w:val="22"/>
          <w:lang w:eastAsia="pl-PL"/>
        </w:rPr>
        <w:t>–</w:t>
      </w:r>
      <w:r w:rsidR="004F470C" w:rsidRPr="00D309F3">
        <w:rPr>
          <w:rFonts w:ascii="Times New Roman" w:hAnsi="Times New Roman" w:cs="Times New Roman"/>
          <w:bCs/>
          <w:sz w:val="22"/>
          <w:szCs w:val="22"/>
        </w:rPr>
        <w:t xml:space="preserve"> </w:t>
      </w:r>
      <w:r w:rsidRPr="00D309F3">
        <w:rPr>
          <w:rStyle w:val="markedcontent"/>
          <w:rFonts w:ascii="Times New Roman" w:hAnsi="Times New Roman" w:cs="Times New Roman"/>
          <w:bCs/>
          <w:sz w:val="22"/>
          <w:szCs w:val="22"/>
        </w:rPr>
        <w:t xml:space="preserve">ani ja, ani żaden członek mojego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w:t>
      </w:r>
      <w:r w:rsidRPr="00D309F3">
        <w:rPr>
          <w:rFonts w:ascii="Times New Roman" w:hAnsi="Times New Roman" w:cs="Times New Roman"/>
          <w:bCs/>
          <w:sz w:val="22"/>
          <w:szCs w:val="22"/>
        </w:rPr>
        <w:t>z dnia 27 października 2022 r. o zakupie preferencyjnym paliwa stałego dla gospodarstw domowych (Dz. U. z 2022 r., poz. 2236).</w:t>
      </w:r>
    </w:p>
    <w:p w:rsidR="00F4414B" w:rsidRPr="00D309F3" w:rsidRDefault="00F4414B" w:rsidP="00F4414B">
      <w:pPr>
        <w:pStyle w:val="Standard"/>
        <w:rPr>
          <w:rFonts w:ascii="Times New Roman" w:hAnsi="Times New Roman" w:cs="Times New Roman"/>
          <w:bCs/>
          <w:sz w:val="22"/>
          <w:szCs w:val="22"/>
        </w:rPr>
      </w:pPr>
    </w:p>
    <w:p w:rsidR="00C05B21" w:rsidRDefault="00C05B21" w:rsidP="004F470C">
      <w:pPr>
        <w:tabs>
          <w:tab w:val="left" w:pos="0"/>
        </w:tabs>
        <w:spacing w:after="0" w:line="267" w:lineRule="auto"/>
        <w:ind w:left="426" w:right="-426" w:hanging="426"/>
        <w:jc w:val="both"/>
        <w:rPr>
          <w:rFonts w:ascii="Times New Roman" w:eastAsia="Arial" w:hAnsi="Times New Roman" w:cs="Times New Roman"/>
          <w:b/>
          <w:bCs/>
          <w:color w:val="000000"/>
          <w:lang w:eastAsia="pl-PL"/>
        </w:rPr>
      </w:pPr>
      <w:bookmarkStart w:id="6" w:name="_Hlk109133158"/>
      <w:r w:rsidRPr="00D309F3">
        <w:rPr>
          <w:rFonts w:ascii="Times New Roman" w:eastAsia="Arial" w:hAnsi="Times New Roman" w:cs="Times New Roman"/>
          <w:color w:val="000000"/>
          <w:lang w:eastAsia="pl-PL"/>
        </w:rPr>
        <w:t>–</w:t>
      </w:r>
      <w:bookmarkEnd w:id="6"/>
      <w:r w:rsidRPr="00D309F3">
        <w:rPr>
          <w:rFonts w:ascii="Times New Roman" w:eastAsia="Arial" w:hAnsi="Times New Roman" w:cs="Times New Roman"/>
          <w:color w:val="000000"/>
          <w:lang w:eastAsia="pl-PL"/>
        </w:rPr>
        <w:t xml:space="preserve"> głównym źródłem ogrzewania gospodarstwa domowego zgłoszonego lub wpisanego do Centralnej Ewidencji Emisyjności Budynków, o której mowa w art.27a ust.1 ustawy z dnia 21 listopada 2008r.   o wspierani termomodernizacji i remontów oraz o centralnej ewidencji emisyjności budynków       (Dz. U. z 2022r. poz. 438, 1561, 1576 i 1967) jest </w:t>
      </w:r>
      <w:r w:rsidRPr="00D309F3">
        <w:rPr>
          <w:rFonts w:ascii="Times New Roman" w:eastAsia="Arial" w:hAnsi="Times New Roman" w:cs="Times New Roman"/>
          <w:b/>
          <w:bCs/>
          <w:color w:val="000000"/>
          <w:lang w:eastAsia="pl-PL"/>
        </w:rPr>
        <w:t>węgiel kamienny/węgiel groszek/ miał węglowy.</w:t>
      </w:r>
    </w:p>
    <w:p w:rsidR="00D309F3" w:rsidRPr="00D309F3" w:rsidRDefault="00D309F3" w:rsidP="004F470C">
      <w:pPr>
        <w:tabs>
          <w:tab w:val="left" w:pos="0"/>
        </w:tabs>
        <w:spacing w:after="0" w:line="267" w:lineRule="auto"/>
        <w:ind w:left="426" w:right="-426" w:hanging="426"/>
        <w:jc w:val="both"/>
        <w:rPr>
          <w:rFonts w:ascii="Times New Roman" w:eastAsia="Arial" w:hAnsi="Times New Roman" w:cs="Times New Roman"/>
          <w:color w:val="000000"/>
          <w:lang w:eastAsia="pl-PL"/>
        </w:rPr>
      </w:pPr>
    </w:p>
    <w:p w:rsidR="00C05B21" w:rsidRPr="00D309F3" w:rsidRDefault="00C05B21" w:rsidP="0063399D">
      <w:pPr>
        <w:tabs>
          <w:tab w:val="left" w:pos="0"/>
        </w:tabs>
        <w:spacing w:after="0" w:line="267" w:lineRule="auto"/>
        <w:ind w:right="-426"/>
        <w:jc w:val="both"/>
        <w:rPr>
          <w:rFonts w:ascii="Times New Roman" w:eastAsia="Arial" w:hAnsi="Times New Roman" w:cs="Times New Roman"/>
          <w:color w:val="000000"/>
          <w:lang w:eastAsia="pl-PL"/>
        </w:rPr>
      </w:pPr>
      <w:r w:rsidRPr="00D309F3">
        <w:rPr>
          <w:rFonts w:ascii="Times New Roman" w:eastAsia="Arial" w:hAnsi="Times New Roman" w:cs="Times New Roman"/>
          <w:color w:val="000000"/>
          <w:lang w:eastAsia="pl-PL"/>
        </w:rPr>
        <w:t>-  spełniam warunki uprawniające do dodatku węglowego, o którym mowa w art.2 ust. 1 ustawy z dnia 5 sierpnia 2022r. o dodatku węglowym.</w:t>
      </w:r>
    </w:p>
    <w:p w:rsidR="00D309F3" w:rsidRPr="00D309F3" w:rsidRDefault="00D309F3" w:rsidP="0063399D">
      <w:pPr>
        <w:tabs>
          <w:tab w:val="left" w:pos="0"/>
        </w:tabs>
        <w:spacing w:after="0" w:line="267" w:lineRule="auto"/>
        <w:ind w:right="-426"/>
        <w:jc w:val="both"/>
        <w:rPr>
          <w:rFonts w:ascii="Times New Roman" w:eastAsia="Arial" w:hAnsi="Times New Roman" w:cs="Times New Roman"/>
          <w:color w:val="000000"/>
          <w:lang w:eastAsia="pl-PL"/>
        </w:rPr>
      </w:pPr>
    </w:p>
    <w:p w:rsidR="00C05B21" w:rsidRDefault="00C05B21" w:rsidP="00C05B21">
      <w:pPr>
        <w:spacing w:after="0" w:line="343" w:lineRule="auto"/>
        <w:jc w:val="both"/>
        <w:rPr>
          <w:rFonts w:ascii="Times New Roman" w:eastAsia="Arial" w:hAnsi="Times New Roman" w:cs="Times New Roman"/>
          <w:b/>
          <w:i/>
          <w:color w:val="000000"/>
          <w:lang w:eastAsia="pl-PL"/>
        </w:rPr>
      </w:pPr>
      <w:r w:rsidRPr="00D309F3">
        <w:rPr>
          <w:rFonts w:ascii="Times New Roman" w:eastAsia="Arial" w:hAnsi="Times New Roman" w:cs="Times New Roman"/>
          <w:b/>
          <w:i/>
          <w:color w:val="000000"/>
          <w:lang w:eastAsia="pl-PL"/>
        </w:rPr>
        <w:t xml:space="preserve">Jestem świadomy odpowiedzialności karnej za złożenie fałszywego oświadczenia zgodnie z art. 233 § 6 ustawy z dnia 6 czerwca 1997r.- Kodeks Karny. </w:t>
      </w:r>
    </w:p>
    <w:p w:rsidR="00D309F3" w:rsidRPr="00D309F3" w:rsidRDefault="00D309F3" w:rsidP="00C05B21">
      <w:pPr>
        <w:spacing w:after="0" w:line="343" w:lineRule="auto"/>
        <w:jc w:val="both"/>
        <w:rPr>
          <w:rFonts w:ascii="Times New Roman" w:eastAsia="Arial" w:hAnsi="Times New Roman" w:cs="Times New Roman"/>
          <w:b/>
          <w:i/>
          <w:color w:val="000000"/>
          <w:lang w:eastAsia="pl-PL"/>
        </w:rPr>
      </w:pPr>
    </w:p>
    <w:p w:rsidR="00D309F3" w:rsidRPr="00D309F3" w:rsidRDefault="00D309F3" w:rsidP="00D309F3">
      <w:pPr>
        <w:spacing w:after="0" w:line="343" w:lineRule="auto"/>
        <w:jc w:val="center"/>
        <w:rPr>
          <w:rFonts w:ascii="Times New Roman" w:eastAsia="Arial" w:hAnsi="Times New Roman" w:cs="Times New Roman"/>
          <w:b/>
          <w:color w:val="000000"/>
          <w:lang w:eastAsia="pl-PL"/>
        </w:rPr>
      </w:pPr>
      <w:r w:rsidRPr="00D309F3">
        <w:rPr>
          <w:rFonts w:ascii="Times New Roman" w:eastAsia="Arial" w:hAnsi="Times New Roman" w:cs="Times New Roman"/>
          <w:b/>
          <w:color w:val="000000"/>
          <w:lang w:eastAsia="pl-PL"/>
        </w:rPr>
        <w:t>DANE NIEZBĘDNE DO DOKONANIA WPŁAT</w:t>
      </w:r>
      <w:r w:rsidR="008D485C">
        <w:rPr>
          <w:rFonts w:ascii="Times New Roman" w:eastAsia="Arial" w:hAnsi="Times New Roman" w:cs="Times New Roman"/>
          <w:b/>
          <w:color w:val="000000"/>
          <w:lang w:eastAsia="pl-PL"/>
        </w:rPr>
        <w:t>Y/PRZELEWU</w:t>
      </w:r>
    </w:p>
    <w:p w:rsidR="00D309F3" w:rsidRPr="00D309F3" w:rsidRDefault="00D309F3" w:rsidP="00D309F3">
      <w:pPr>
        <w:spacing w:after="0" w:line="360" w:lineRule="auto"/>
        <w:jc w:val="both"/>
        <w:rPr>
          <w:rFonts w:ascii="Times New Roman" w:hAnsi="Times New Roman" w:cs="Times New Roman"/>
        </w:rPr>
      </w:pPr>
      <w:r w:rsidRPr="00D309F3">
        <w:rPr>
          <w:rFonts w:ascii="Times New Roman" w:hAnsi="Times New Roman" w:cs="Times New Roman"/>
          <w:bCs/>
        </w:rPr>
        <w:t xml:space="preserve">Gmina Lidzbark, ul. Sądowa 21, 13-230 Lidzbark </w:t>
      </w:r>
      <w:r w:rsidRPr="00D309F3">
        <w:rPr>
          <w:rFonts w:ascii="Times New Roman" w:hAnsi="Times New Roman" w:cs="Times New Roman"/>
        </w:rPr>
        <w:t xml:space="preserve">BS w Działdowie z/s w Lidzbarku </w:t>
      </w:r>
      <w:r w:rsidRPr="00D309F3">
        <w:rPr>
          <w:rFonts w:ascii="Times New Roman" w:hAnsi="Times New Roman" w:cs="Times New Roman"/>
        </w:rPr>
        <w:br/>
        <w:t xml:space="preserve">nr </w:t>
      </w:r>
      <w:r w:rsidRPr="00D309F3">
        <w:rPr>
          <w:rFonts w:ascii="Times New Roman" w:hAnsi="Times New Roman" w:cs="Times New Roman"/>
          <w:b/>
        </w:rPr>
        <w:t>09 8215 0006 2001 0000 0941 0103</w:t>
      </w:r>
      <w:r w:rsidRPr="00D309F3">
        <w:rPr>
          <w:rFonts w:ascii="Times New Roman" w:hAnsi="Times New Roman" w:cs="Times New Roman"/>
        </w:rPr>
        <w:t xml:space="preserve"> (bez opłat) w wysokości odpowiednio: 995,00 zł. za pół tony, 1.990,00 zł</w:t>
      </w:r>
      <w:r w:rsidR="009922AF">
        <w:rPr>
          <w:rFonts w:ascii="Times New Roman" w:hAnsi="Times New Roman" w:cs="Times New Roman"/>
        </w:rPr>
        <w:t>.</w:t>
      </w:r>
      <w:r w:rsidRPr="00D309F3">
        <w:rPr>
          <w:rFonts w:ascii="Times New Roman" w:hAnsi="Times New Roman" w:cs="Times New Roman"/>
        </w:rPr>
        <w:t xml:space="preserve"> za ton</w:t>
      </w:r>
      <w:r w:rsidR="009922AF">
        <w:rPr>
          <w:rFonts w:ascii="Times New Roman" w:hAnsi="Times New Roman" w:cs="Times New Roman"/>
        </w:rPr>
        <w:t xml:space="preserve">ę, 2.985,00 zł. za półtorej tony, 3.980,00 zł za dwie tony, 4.975,00 zł. z dwie i pół tony, 5.970,00 zł. za trzy tony. </w:t>
      </w:r>
    </w:p>
    <w:p w:rsidR="00D309F3" w:rsidRPr="00D309F3" w:rsidRDefault="00D309F3" w:rsidP="00D309F3">
      <w:pPr>
        <w:spacing w:after="0" w:line="360" w:lineRule="auto"/>
        <w:jc w:val="both"/>
        <w:rPr>
          <w:rStyle w:val="x193iq5w"/>
          <w:rFonts w:ascii="Times New Roman" w:hAnsi="Times New Roman" w:cs="Times New Roman"/>
        </w:rPr>
      </w:pPr>
      <w:r w:rsidRPr="00D309F3">
        <w:rPr>
          <w:rStyle w:val="x193iq5w"/>
          <w:rFonts w:ascii="Times New Roman" w:hAnsi="Times New Roman" w:cs="Times New Roman"/>
        </w:rPr>
        <w:t>W tytule przelewu należy podać imię i nazwisko, adres osoby uprawnionej do obioru oraz rodzaj węgla.</w:t>
      </w:r>
    </w:p>
    <w:p w:rsidR="00D309F3" w:rsidRPr="00D309F3" w:rsidRDefault="00D309F3" w:rsidP="00C05B21">
      <w:pPr>
        <w:spacing w:after="0" w:line="343" w:lineRule="auto"/>
        <w:jc w:val="both"/>
        <w:rPr>
          <w:rFonts w:ascii="Times New Roman" w:eastAsia="Arial" w:hAnsi="Times New Roman" w:cs="Times New Roman"/>
          <w:color w:val="000000"/>
          <w:lang w:eastAsia="pl-PL"/>
        </w:rPr>
      </w:pPr>
    </w:p>
    <w:p w:rsidR="00C05B21" w:rsidRPr="00424D28" w:rsidRDefault="00C05B21" w:rsidP="00C05B21">
      <w:pPr>
        <w:tabs>
          <w:tab w:val="left" w:pos="142"/>
        </w:tabs>
        <w:spacing w:after="80" w:line="267" w:lineRule="auto"/>
        <w:ind w:left="426" w:right="-426" w:hanging="426"/>
        <w:jc w:val="both"/>
        <w:rPr>
          <w:rFonts w:ascii="Times New Roman" w:eastAsia="Arial" w:hAnsi="Times New Roman" w:cs="Times New Roman"/>
          <w:color w:val="000000"/>
          <w:lang w:eastAsia="pl-PL"/>
        </w:rPr>
      </w:pPr>
    </w:p>
    <w:p w:rsidR="00C05B21" w:rsidRPr="00424D28" w:rsidRDefault="00C05B21" w:rsidP="00C05B21">
      <w:pPr>
        <w:tabs>
          <w:tab w:val="left" w:pos="142"/>
        </w:tabs>
        <w:spacing w:after="0" w:line="266" w:lineRule="auto"/>
        <w:ind w:left="425" w:right="-425" w:hanging="425"/>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w:t>
      </w:r>
      <w:r w:rsidRPr="00424D28">
        <w:rPr>
          <w:rFonts w:ascii="Times New Roman" w:eastAsia="Arial" w:hAnsi="Times New Roman" w:cs="Times New Roman"/>
          <w:color w:val="000000"/>
          <w:lang w:eastAsia="pl-PL"/>
        </w:rPr>
        <w:tab/>
      </w:r>
      <w:r w:rsidRPr="00424D28">
        <w:rPr>
          <w:rFonts w:ascii="Times New Roman" w:eastAsia="Arial" w:hAnsi="Times New Roman" w:cs="Times New Roman"/>
          <w:color w:val="000000"/>
          <w:lang w:eastAsia="pl-PL"/>
        </w:rPr>
        <w:tab/>
        <w:t>…………………………</w:t>
      </w:r>
      <w:r w:rsidRPr="00424D28">
        <w:rPr>
          <w:rFonts w:ascii="Times New Roman" w:eastAsia="Arial" w:hAnsi="Times New Roman" w:cs="Times New Roman"/>
          <w:color w:val="000000"/>
          <w:lang w:eastAsia="pl-PL"/>
        </w:rPr>
        <w:tab/>
      </w:r>
      <w:r w:rsidRPr="00424D28">
        <w:rPr>
          <w:rFonts w:ascii="Times New Roman" w:eastAsia="Arial" w:hAnsi="Times New Roman" w:cs="Times New Roman"/>
          <w:color w:val="000000"/>
          <w:lang w:eastAsia="pl-PL"/>
        </w:rPr>
        <w:tab/>
        <w:t>…………………………</w:t>
      </w:r>
    </w:p>
    <w:p w:rsidR="00D309F3" w:rsidRPr="009922AF" w:rsidRDefault="00C05B21" w:rsidP="009922AF">
      <w:pPr>
        <w:tabs>
          <w:tab w:val="left" w:pos="142"/>
        </w:tabs>
        <w:spacing w:after="0" w:line="266" w:lineRule="auto"/>
        <w:ind w:left="425" w:right="-425" w:hanging="425"/>
        <w:jc w:val="both"/>
        <w:rPr>
          <w:rFonts w:ascii="Times New Roman" w:eastAsia="Arial" w:hAnsi="Times New Roman" w:cs="Times New Roman"/>
          <w:color w:val="000000"/>
          <w:lang w:eastAsia="pl-PL"/>
        </w:rPr>
      </w:pPr>
      <w:r w:rsidRPr="00424D28">
        <w:rPr>
          <w:rFonts w:ascii="Times New Roman" w:eastAsia="Arial" w:hAnsi="Times New Roman" w:cs="Times New Roman"/>
          <w:color w:val="000000"/>
          <w:lang w:eastAsia="pl-PL"/>
        </w:rPr>
        <w:t xml:space="preserve">          (mi</w:t>
      </w:r>
      <w:r w:rsidR="00424D28">
        <w:rPr>
          <w:rFonts w:ascii="Times New Roman" w:eastAsia="Arial" w:hAnsi="Times New Roman" w:cs="Times New Roman"/>
          <w:color w:val="000000"/>
          <w:lang w:eastAsia="pl-PL"/>
        </w:rPr>
        <w:t>ejscowość)</w:t>
      </w:r>
      <w:r w:rsidR="00424D28">
        <w:rPr>
          <w:rFonts w:ascii="Times New Roman" w:eastAsia="Arial" w:hAnsi="Times New Roman" w:cs="Times New Roman"/>
          <w:color w:val="000000"/>
          <w:lang w:eastAsia="pl-PL"/>
        </w:rPr>
        <w:tab/>
      </w:r>
      <w:r w:rsidR="00424D28">
        <w:rPr>
          <w:rFonts w:ascii="Times New Roman" w:eastAsia="Arial" w:hAnsi="Times New Roman" w:cs="Times New Roman"/>
          <w:color w:val="000000"/>
          <w:lang w:eastAsia="pl-PL"/>
        </w:rPr>
        <w:tab/>
        <w:t xml:space="preserve">                </w:t>
      </w:r>
      <w:r w:rsidRPr="00424D28">
        <w:rPr>
          <w:rFonts w:ascii="Times New Roman" w:eastAsia="Arial" w:hAnsi="Times New Roman" w:cs="Times New Roman"/>
          <w:color w:val="000000"/>
          <w:lang w:eastAsia="pl-PL"/>
        </w:rPr>
        <w:t xml:space="preserve">(data: </w:t>
      </w:r>
      <w:proofErr w:type="spellStart"/>
      <w:r w:rsidRPr="00424D28">
        <w:rPr>
          <w:rFonts w:ascii="Times New Roman" w:eastAsia="Arial" w:hAnsi="Times New Roman" w:cs="Times New Roman"/>
          <w:color w:val="000000"/>
          <w:lang w:eastAsia="pl-PL"/>
        </w:rPr>
        <w:t>dd</w:t>
      </w:r>
      <w:proofErr w:type="spellEnd"/>
      <w:r w:rsidR="00424D28">
        <w:rPr>
          <w:rFonts w:ascii="Times New Roman" w:eastAsia="Arial" w:hAnsi="Times New Roman" w:cs="Times New Roman"/>
          <w:color w:val="000000"/>
          <w:lang w:eastAsia="pl-PL"/>
        </w:rPr>
        <w:t xml:space="preserve"> / mm / </w:t>
      </w:r>
      <w:proofErr w:type="spellStart"/>
      <w:r w:rsidR="00424D28">
        <w:rPr>
          <w:rFonts w:ascii="Times New Roman" w:eastAsia="Arial" w:hAnsi="Times New Roman" w:cs="Times New Roman"/>
          <w:color w:val="000000"/>
          <w:lang w:eastAsia="pl-PL"/>
        </w:rPr>
        <w:t>rrrr</w:t>
      </w:r>
      <w:proofErr w:type="spellEnd"/>
      <w:r w:rsidR="00424D28">
        <w:rPr>
          <w:rFonts w:ascii="Times New Roman" w:eastAsia="Arial" w:hAnsi="Times New Roman" w:cs="Times New Roman"/>
          <w:color w:val="000000"/>
          <w:lang w:eastAsia="pl-PL"/>
        </w:rPr>
        <w:t>)</w:t>
      </w:r>
      <w:r w:rsidR="00424D28">
        <w:rPr>
          <w:rFonts w:ascii="Times New Roman" w:eastAsia="Arial" w:hAnsi="Times New Roman" w:cs="Times New Roman"/>
          <w:color w:val="000000"/>
          <w:lang w:eastAsia="pl-PL"/>
        </w:rPr>
        <w:tab/>
      </w:r>
      <w:r w:rsidR="00424D28">
        <w:rPr>
          <w:rFonts w:ascii="Times New Roman" w:eastAsia="Arial" w:hAnsi="Times New Roman" w:cs="Times New Roman"/>
          <w:color w:val="000000"/>
          <w:lang w:eastAsia="pl-PL"/>
        </w:rPr>
        <w:tab/>
        <w:t xml:space="preserve">             </w:t>
      </w:r>
      <w:r w:rsidR="00D309F3">
        <w:rPr>
          <w:rFonts w:ascii="Times New Roman" w:eastAsia="Arial" w:hAnsi="Times New Roman" w:cs="Times New Roman"/>
          <w:color w:val="000000"/>
          <w:lang w:eastAsia="pl-PL"/>
        </w:rPr>
        <w:t>(podpis wnioskodawcy</w:t>
      </w:r>
    </w:p>
    <w:p w:rsidR="001F7EAB" w:rsidRDefault="001F7EAB" w:rsidP="00397C8E">
      <w:pPr>
        <w:spacing w:after="0" w:line="240" w:lineRule="auto"/>
        <w:rPr>
          <w:rFonts w:ascii="Times New Roman" w:hAnsi="Times New Roman" w:cs="Times New Roman"/>
          <w:b/>
          <w:bCs/>
          <w:sz w:val="24"/>
          <w:szCs w:val="24"/>
        </w:rPr>
      </w:pPr>
    </w:p>
    <w:p w:rsidR="00397C8E" w:rsidRPr="00397C8E" w:rsidRDefault="00397C8E" w:rsidP="00397C8E">
      <w:pPr>
        <w:spacing w:after="0" w:line="240" w:lineRule="auto"/>
        <w:jc w:val="center"/>
        <w:rPr>
          <w:rFonts w:ascii="Times New Roman" w:eastAsia="Times New Roman" w:hAnsi="Times New Roman" w:cs="Times New Roman"/>
          <w:b/>
          <w:bCs/>
          <w:color w:val="000000" w:themeColor="text1"/>
          <w:sz w:val="20"/>
          <w:szCs w:val="20"/>
          <w:lang w:eastAsia="pl-PL"/>
        </w:rPr>
      </w:pPr>
      <w:r w:rsidRPr="00397C8E">
        <w:rPr>
          <w:rFonts w:ascii="Times New Roman" w:eastAsia="Times New Roman" w:hAnsi="Times New Roman" w:cs="Times New Roman"/>
          <w:b/>
          <w:bCs/>
          <w:color w:val="000000" w:themeColor="text1"/>
          <w:sz w:val="20"/>
          <w:szCs w:val="20"/>
          <w:lang w:eastAsia="pl-PL"/>
        </w:rPr>
        <w:t>KLAUZULA INFORMACYJNA</w:t>
      </w:r>
    </w:p>
    <w:p w:rsidR="00397C8E" w:rsidRPr="00397C8E" w:rsidRDefault="00397C8E" w:rsidP="00397C8E">
      <w:pPr>
        <w:spacing w:after="0" w:line="240" w:lineRule="auto"/>
        <w:jc w:val="center"/>
        <w:rPr>
          <w:rFonts w:ascii="Times New Roman" w:eastAsia="Times New Roman" w:hAnsi="Times New Roman" w:cs="Times New Roman"/>
          <w:b/>
          <w:bCs/>
          <w:color w:val="000000" w:themeColor="text1"/>
          <w:sz w:val="20"/>
          <w:szCs w:val="20"/>
          <w:lang w:eastAsia="pl-PL"/>
        </w:rPr>
      </w:pPr>
      <w:r w:rsidRPr="00397C8E">
        <w:rPr>
          <w:rFonts w:ascii="Times New Roman" w:eastAsia="Calibri" w:hAnsi="Times New Roman" w:cs="Times New Roman"/>
          <w:b/>
          <w:sz w:val="20"/>
          <w:szCs w:val="20"/>
          <w:shd w:val="clear" w:color="auto" w:fill="FFFFFF"/>
        </w:rPr>
        <w:t>wniosek o preferencyjny zakup paliwa stałego dla gospodarstwa domowego</w:t>
      </w:r>
    </w:p>
    <w:p w:rsidR="00397C8E" w:rsidRPr="00397C8E" w:rsidRDefault="00397C8E" w:rsidP="00397C8E">
      <w:pPr>
        <w:spacing w:before="100" w:beforeAutospacing="1" w:after="100" w:afterAutospacing="1" w:line="240" w:lineRule="auto"/>
        <w:ind w:firstLine="360"/>
        <w:jc w:val="both"/>
        <w:rPr>
          <w:rFonts w:ascii="Times New Roman" w:eastAsia="Times New Roman" w:hAnsi="Times New Roman" w:cs="Times New Roman"/>
          <w:sz w:val="20"/>
          <w:szCs w:val="20"/>
          <w:lang w:eastAsia="pl-PL"/>
        </w:rPr>
      </w:pPr>
      <w:r w:rsidRPr="00397C8E">
        <w:rPr>
          <w:rFonts w:ascii="Times New Roman" w:eastAsia="Times New Roman" w:hAnsi="Times New Roman" w:cs="Times New Roman"/>
          <w:sz w:val="20"/>
          <w:szCs w:val="20"/>
          <w:lang w:eastAsia="pl-PL"/>
        </w:rPr>
        <w:t xml:space="preserve">Zgodnie z art. 13 ust. 1 i ust. 2 Rozporządzenia Parlamentu Europejskiego i Rady (UE) 2016/679 </w:t>
      </w:r>
      <w:r w:rsidRPr="00397C8E">
        <w:rPr>
          <w:rFonts w:ascii="Times New Roman" w:eastAsia="Times New Roman" w:hAnsi="Times New Roman" w:cs="Times New Roman"/>
          <w:sz w:val="20"/>
          <w:szCs w:val="20"/>
          <w:lang w:eastAsia="pl-PL"/>
        </w:rPr>
        <w:br/>
        <w:t>z dnia 27 kwietnia 2016 r. w sprawie ochrony osób fizycznych w związku z przetwarzaniem danych osobowych i w sprawie swobodnego przepływu takich danych oraz uchylenia dyrektywy 95/46/WE (ogólnego rozporządzenia o ochronie danych) z dnia 27 kwietnia 2016 r. informujemy, iż:</w:t>
      </w: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 xml:space="preserve">Administratorem Pani/Pana danych osobowych jest </w:t>
      </w:r>
      <w:r w:rsidRPr="00397C8E">
        <w:rPr>
          <w:rFonts w:ascii="Times New Roman" w:eastAsia="Times New Roman" w:hAnsi="Times New Roman" w:cs="Times New Roman"/>
          <w:color w:val="000000" w:themeColor="text1"/>
          <w:sz w:val="20"/>
          <w:szCs w:val="20"/>
          <w:lang w:eastAsia="pl-PL"/>
        </w:rPr>
        <w:t xml:space="preserve">Burmistrz </w:t>
      </w:r>
      <w:r w:rsidR="00DB0E57">
        <w:rPr>
          <w:rFonts w:ascii="Times New Roman" w:eastAsia="Times New Roman" w:hAnsi="Times New Roman" w:cs="Times New Roman"/>
          <w:color w:val="000000" w:themeColor="text1"/>
          <w:sz w:val="20"/>
          <w:szCs w:val="20"/>
          <w:lang w:eastAsia="pl-PL"/>
        </w:rPr>
        <w:t>Lidzbarka</w:t>
      </w:r>
      <w:r w:rsidRPr="00397C8E">
        <w:rPr>
          <w:rFonts w:ascii="Times New Roman" w:eastAsia="Times New Roman" w:hAnsi="Times New Roman" w:cs="Times New Roman"/>
          <w:color w:val="000000"/>
          <w:sz w:val="20"/>
          <w:szCs w:val="20"/>
          <w:lang w:eastAsia="pl-PL"/>
        </w:rPr>
        <w:t xml:space="preserve">, którego siedzibą jest Urząd </w:t>
      </w:r>
      <w:r w:rsidR="00DB0E57">
        <w:rPr>
          <w:rFonts w:ascii="Times New Roman" w:eastAsia="Times New Roman" w:hAnsi="Times New Roman" w:cs="Times New Roman"/>
          <w:color w:val="000000"/>
          <w:sz w:val="20"/>
          <w:szCs w:val="20"/>
          <w:lang w:eastAsia="pl-PL"/>
        </w:rPr>
        <w:t>Miasta i Gminy w Lidzbarku</w:t>
      </w:r>
      <w:r w:rsidRPr="00397C8E">
        <w:rPr>
          <w:rFonts w:ascii="Times New Roman" w:eastAsia="Times New Roman" w:hAnsi="Times New Roman" w:cs="Times New Roman"/>
          <w:color w:val="000000"/>
          <w:sz w:val="20"/>
          <w:szCs w:val="20"/>
          <w:lang w:eastAsia="pl-PL"/>
        </w:rPr>
        <w:t xml:space="preserve">, ul. </w:t>
      </w:r>
      <w:r w:rsidR="00DB0E57">
        <w:rPr>
          <w:rFonts w:ascii="Times New Roman" w:eastAsia="Times New Roman" w:hAnsi="Times New Roman" w:cs="Times New Roman"/>
          <w:color w:val="000000"/>
          <w:sz w:val="20"/>
          <w:szCs w:val="20"/>
          <w:lang w:eastAsia="pl-PL"/>
        </w:rPr>
        <w:t>Sądowa 21, 13- 230 Lidzbark</w:t>
      </w:r>
      <w:r w:rsidRPr="00397C8E">
        <w:rPr>
          <w:rFonts w:ascii="Times New Roman" w:eastAsia="Times New Roman" w:hAnsi="Times New Roman" w:cs="Times New Roman"/>
          <w:color w:val="000000"/>
          <w:sz w:val="20"/>
          <w:szCs w:val="20"/>
          <w:lang w:eastAsia="pl-PL"/>
        </w:rPr>
        <w:t>.</w:t>
      </w:r>
    </w:p>
    <w:p w:rsidR="00397C8E" w:rsidRPr="00397C8E" w:rsidRDefault="00397C8E" w:rsidP="00397C8E">
      <w:pPr>
        <w:spacing w:after="0" w:line="240" w:lineRule="auto"/>
        <w:jc w:val="both"/>
        <w:rPr>
          <w:rFonts w:ascii="Times New Roman" w:eastAsia="Times New Roman" w:hAnsi="Times New Roman" w:cs="Times New Roman"/>
          <w:color w:val="000000"/>
          <w:sz w:val="20"/>
          <w:szCs w:val="20"/>
          <w:lang w:eastAsia="pl-PL"/>
        </w:rPr>
      </w:pPr>
    </w:p>
    <w:p w:rsidR="00397C8E" w:rsidRPr="00DB0E57" w:rsidRDefault="00397C8E" w:rsidP="00F4092E">
      <w:pPr>
        <w:numPr>
          <w:ilvl w:val="0"/>
          <w:numId w:val="11"/>
        </w:numPr>
        <w:spacing w:after="0" w:line="240" w:lineRule="auto"/>
        <w:contextualSpacing/>
        <w:jc w:val="both"/>
        <w:rPr>
          <w:rStyle w:val="markedcontent"/>
          <w:rFonts w:ascii="Times New Roman" w:eastAsia="Times New Roman" w:hAnsi="Times New Roman" w:cs="Times New Roman"/>
          <w:color w:val="000000"/>
          <w:sz w:val="20"/>
          <w:szCs w:val="20"/>
          <w:lang w:eastAsia="pl-PL"/>
        </w:rPr>
      </w:pPr>
      <w:r w:rsidRPr="00DB0E57">
        <w:rPr>
          <w:rFonts w:ascii="Times New Roman" w:eastAsia="Times New Roman" w:hAnsi="Times New Roman" w:cs="Times New Roman"/>
          <w:color w:val="000000"/>
          <w:sz w:val="20"/>
          <w:szCs w:val="20"/>
          <w:lang w:eastAsia="pl-PL"/>
        </w:rPr>
        <w:t xml:space="preserve">Wyznaczony został Inspektor Ochrony Danych Osobowych, z którym można się kontaktować </w:t>
      </w:r>
      <w:r w:rsidRPr="00DB0E57">
        <w:rPr>
          <w:rFonts w:ascii="Times New Roman" w:eastAsia="Times New Roman" w:hAnsi="Times New Roman" w:cs="Times New Roman"/>
          <w:color w:val="000000"/>
          <w:sz w:val="20"/>
          <w:szCs w:val="20"/>
          <w:lang w:eastAsia="pl-PL"/>
        </w:rPr>
        <w:br/>
        <w:t xml:space="preserve">za pośrednictwem poczty elektronicznej: </w:t>
      </w:r>
      <w:r w:rsidR="00DB0E57" w:rsidRPr="00DB0E57">
        <w:rPr>
          <w:rStyle w:val="markedcontent"/>
          <w:rFonts w:ascii="Times New Roman" w:hAnsi="Times New Roman" w:cs="Times New Roman"/>
          <w:sz w:val="20"/>
          <w:szCs w:val="20"/>
        </w:rPr>
        <w:t>iod@lidzbark.pl, tel.: 23 696-15-05 wew. 133</w:t>
      </w:r>
      <w:r w:rsidR="00DB0E57">
        <w:rPr>
          <w:rStyle w:val="markedcontent"/>
          <w:rFonts w:ascii="Times New Roman" w:hAnsi="Times New Roman" w:cs="Times New Roman"/>
          <w:sz w:val="20"/>
          <w:szCs w:val="20"/>
        </w:rPr>
        <w:t>.</w:t>
      </w:r>
    </w:p>
    <w:p w:rsidR="00DB0E57" w:rsidRPr="00DB0E57" w:rsidRDefault="00DB0E57" w:rsidP="00DB0E57">
      <w:pPr>
        <w:spacing w:after="0" w:line="240" w:lineRule="auto"/>
        <w:ind w:left="720"/>
        <w:contextualSpacing/>
        <w:jc w:val="both"/>
        <w:rPr>
          <w:rFonts w:ascii="Times New Roman" w:eastAsia="Times New Roman" w:hAnsi="Times New Roman" w:cs="Times New Roman"/>
          <w:color w:val="000000"/>
          <w:sz w:val="20"/>
          <w:szCs w:val="20"/>
          <w:lang w:eastAsia="pl-PL"/>
        </w:rPr>
      </w:pPr>
    </w:p>
    <w:p w:rsidR="00397C8E" w:rsidRPr="00F93DED"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Calibri" w:hAnsi="Times New Roman" w:cs="Times New Roman"/>
          <w:sz w:val="20"/>
          <w:szCs w:val="20"/>
        </w:rPr>
        <w:t xml:space="preserve">Przetwarzanie Pani/Pana danych osobowych jest niezbędne do wypełnienia obowiązku prawnego ciążącego na administratorze zgodnie z art. 6 ust. 1 lit. c RODO oraz do wykonania zadania realizowanego w interesie publicznym lub w ramach sprawowania władzy publicznej powierzonej administratorowi zgodnie z art. 6 ust. 1 lit. e RODO i odbywa się w celu </w:t>
      </w:r>
      <w:r w:rsidRPr="00397C8E">
        <w:rPr>
          <w:rFonts w:ascii="Times New Roman" w:eastAsia="Calibri" w:hAnsi="Times New Roman" w:cs="Times New Roman"/>
          <w:sz w:val="20"/>
          <w:szCs w:val="20"/>
          <w:shd w:val="clear" w:color="auto" w:fill="FFFFFF"/>
        </w:rPr>
        <w:t xml:space="preserve">rozpatrzenia wniosku </w:t>
      </w:r>
      <w:r w:rsidRPr="00397C8E">
        <w:rPr>
          <w:rFonts w:ascii="Times New Roman" w:eastAsia="Calibri" w:hAnsi="Times New Roman" w:cs="Times New Roman"/>
          <w:sz w:val="20"/>
          <w:szCs w:val="20"/>
          <w:shd w:val="clear" w:color="auto" w:fill="FFFFFF"/>
        </w:rPr>
        <w:br/>
        <w:t>o preferencyjny zakup paliwa stałego dla gospodarstwa domowego</w:t>
      </w:r>
      <w:r w:rsidRPr="00397C8E">
        <w:rPr>
          <w:rFonts w:ascii="Times New Roman" w:eastAsia="Calibri" w:hAnsi="Times New Roman" w:cs="Times New Roman"/>
          <w:sz w:val="20"/>
          <w:szCs w:val="20"/>
        </w:rPr>
        <w:t xml:space="preserve"> zgodnie z art. 10 ustawy z dnia </w:t>
      </w:r>
      <w:r>
        <w:rPr>
          <w:rFonts w:ascii="Times New Roman" w:eastAsia="Calibri" w:hAnsi="Times New Roman" w:cs="Times New Roman"/>
          <w:color w:val="000000" w:themeColor="text1"/>
          <w:sz w:val="20"/>
          <w:szCs w:val="20"/>
        </w:rPr>
        <w:t>20.10.</w:t>
      </w:r>
      <w:r>
        <w:rPr>
          <w:rFonts w:ascii="Times New Roman" w:eastAsia="Calibri" w:hAnsi="Times New Roman" w:cs="Times New Roman"/>
          <w:sz w:val="20"/>
          <w:szCs w:val="20"/>
        </w:rPr>
        <w:t xml:space="preserve">2022 </w:t>
      </w:r>
      <w:r w:rsidRPr="00397C8E">
        <w:rPr>
          <w:rFonts w:ascii="Times New Roman" w:eastAsia="Calibri" w:hAnsi="Times New Roman" w:cs="Times New Roman"/>
          <w:sz w:val="20"/>
          <w:szCs w:val="20"/>
        </w:rPr>
        <w:t>r. o zakupie preferencyjnym paliwa st</w:t>
      </w:r>
      <w:r>
        <w:rPr>
          <w:rFonts w:ascii="Times New Roman" w:eastAsia="Calibri" w:hAnsi="Times New Roman" w:cs="Times New Roman"/>
          <w:sz w:val="20"/>
          <w:szCs w:val="20"/>
        </w:rPr>
        <w:t>ałego przez gospodarstwa domowe.</w:t>
      </w:r>
      <w:r w:rsidRPr="00397C8E">
        <w:rPr>
          <w:rFonts w:ascii="Times New Roman" w:eastAsia="Calibri" w:hAnsi="Times New Roman" w:cs="Times New Roman"/>
          <w:sz w:val="20"/>
          <w:szCs w:val="20"/>
        </w:rPr>
        <w:br/>
      </w: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W związku z przetwarzaniem Pani/Pana danych osobowych w celu wskazanym w pkt. 3 Pani/Pana dane mogą być udostępnione innym odbiorcom lub kategoriom odbiorców. Odbiorcami danych mogą być:</w:t>
      </w:r>
    </w:p>
    <w:p w:rsidR="00397C8E" w:rsidRPr="00397C8E" w:rsidRDefault="00397C8E" w:rsidP="00397C8E">
      <w:pPr>
        <w:numPr>
          <w:ilvl w:val="0"/>
          <w:numId w:val="12"/>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podmioty upoważnione do odbioru Pani/Pana danych osobowych na podstawie przepisów prawa,</w:t>
      </w:r>
    </w:p>
    <w:p w:rsidR="00397C8E" w:rsidRPr="00397C8E" w:rsidRDefault="00397C8E" w:rsidP="00397C8E">
      <w:pPr>
        <w:numPr>
          <w:ilvl w:val="0"/>
          <w:numId w:val="12"/>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 xml:space="preserve">organy ochrony prawnej (m.in. sądy, organy ścigania, inne podmioty publiczne) w związku </w:t>
      </w:r>
      <w:r w:rsidRPr="00397C8E">
        <w:rPr>
          <w:rFonts w:ascii="Times New Roman" w:eastAsia="Times New Roman" w:hAnsi="Times New Roman" w:cs="Times New Roman"/>
          <w:color w:val="000000"/>
          <w:sz w:val="20"/>
          <w:szCs w:val="20"/>
          <w:lang w:eastAsia="pl-PL"/>
        </w:rPr>
        <w:br/>
        <w:t>z prowadzonym postępowaniem,</w:t>
      </w:r>
    </w:p>
    <w:p w:rsidR="00397C8E" w:rsidRPr="00397C8E" w:rsidRDefault="00397C8E" w:rsidP="00397C8E">
      <w:pPr>
        <w:numPr>
          <w:ilvl w:val="0"/>
          <w:numId w:val="12"/>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podmioty, które przetwarzają Pani/Pana dane osobowe w imieniu Administratora na podstawie zawartej umowy powierzenia przetwarzania danych osobowych,</w:t>
      </w:r>
    </w:p>
    <w:p w:rsidR="00397C8E" w:rsidRPr="00397C8E" w:rsidRDefault="00397C8E" w:rsidP="00397C8E">
      <w:pPr>
        <w:numPr>
          <w:ilvl w:val="0"/>
          <w:numId w:val="12"/>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pracownicy, którzy są upoważnieni do przetwarzania Pani/Pana danych osobowych.</w:t>
      </w:r>
    </w:p>
    <w:p w:rsidR="00397C8E" w:rsidRPr="00397C8E" w:rsidRDefault="00397C8E" w:rsidP="00397C8E">
      <w:pPr>
        <w:spacing w:after="0" w:line="240" w:lineRule="auto"/>
        <w:jc w:val="both"/>
        <w:rPr>
          <w:rFonts w:ascii="Times New Roman" w:eastAsia="Times New Roman" w:hAnsi="Times New Roman" w:cs="Times New Roman"/>
          <w:color w:val="000000"/>
          <w:sz w:val="20"/>
          <w:szCs w:val="20"/>
          <w:lang w:eastAsia="pl-PL"/>
        </w:rPr>
      </w:pP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 xml:space="preserve">Pani/Pana dane osobowe przetwarzane są zgodnie z RODO oraz powszechnymi i szczególnymi przepisami prawa obowiązującymi w Rzeczypospolitej Polskiej i nie są przekazywane poza Unię Europejską. </w:t>
      </w:r>
      <w:r w:rsidRPr="00397C8E">
        <w:rPr>
          <w:rFonts w:ascii="Times New Roman" w:eastAsia="Times New Roman" w:hAnsi="Times New Roman" w:cs="Times New Roman"/>
          <w:color w:val="000000"/>
          <w:sz w:val="20"/>
          <w:szCs w:val="20"/>
          <w:lang w:eastAsia="pl-PL"/>
        </w:rPr>
        <w:br/>
      </w: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Pani/Pana dane osobowe będą przechowywane przez okres niezbędny do realizacji wskazanego powyżej celu przetwarzania, a następnie archiwizowane zgodnie z obowiązującymi przepisami prawa.</w:t>
      </w:r>
    </w:p>
    <w:p w:rsidR="00397C8E" w:rsidRPr="00397C8E" w:rsidRDefault="00397C8E" w:rsidP="00397C8E">
      <w:pPr>
        <w:spacing w:after="0" w:line="240" w:lineRule="auto"/>
        <w:ind w:left="720"/>
        <w:contextualSpacing/>
        <w:jc w:val="both"/>
        <w:rPr>
          <w:rFonts w:ascii="Times New Roman" w:eastAsia="Times New Roman" w:hAnsi="Times New Roman" w:cs="Times New Roman"/>
          <w:color w:val="000000"/>
          <w:sz w:val="20"/>
          <w:szCs w:val="20"/>
          <w:lang w:eastAsia="pl-PL"/>
        </w:rPr>
      </w:pP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 xml:space="preserve">Przysługuje Pani/Panu, w stosunku do przetwarzanych przez nas danych osobowych, prawo do: </w:t>
      </w:r>
    </w:p>
    <w:p w:rsidR="00397C8E" w:rsidRPr="00397C8E" w:rsidRDefault="00397C8E" w:rsidP="00397C8E">
      <w:pPr>
        <w:numPr>
          <w:ilvl w:val="0"/>
          <w:numId w:val="13"/>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dostępu do danych osobowych,</w:t>
      </w:r>
    </w:p>
    <w:p w:rsidR="00397C8E" w:rsidRPr="00397C8E" w:rsidRDefault="00397C8E" w:rsidP="00397C8E">
      <w:pPr>
        <w:numPr>
          <w:ilvl w:val="0"/>
          <w:numId w:val="13"/>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sprostowania danych osobowych,</w:t>
      </w:r>
    </w:p>
    <w:p w:rsidR="00397C8E" w:rsidRPr="00397C8E" w:rsidRDefault="00397C8E" w:rsidP="00397C8E">
      <w:pPr>
        <w:numPr>
          <w:ilvl w:val="0"/>
          <w:numId w:val="13"/>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usunięcia danych osobowych,</w:t>
      </w:r>
    </w:p>
    <w:p w:rsidR="00397C8E" w:rsidRPr="00397C8E" w:rsidRDefault="00397C8E" w:rsidP="00397C8E">
      <w:pPr>
        <w:numPr>
          <w:ilvl w:val="0"/>
          <w:numId w:val="13"/>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ograniczenia lub rozszerzenia przetwarzania danych osobowych,</w:t>
      </w:r>
    </w:p>
    <w:p w:rsidR="00397C8E" w:rsidRPr="00397C8E" w:rsidRDefault="00397C8E" w:rsidP="00397C8E">
      <w:pPr>
        <w:numPr>
          <w:ilvl w:val="0"/>
          <w:numId w:val="13"/>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wniesienia sprzeciwu wobec przetwarzania danych osobowych, </w:t>
      </w:r>
    </w:p>
    <w:p w:rsidR="00397C8E" w:rsidRPr="00397C8E" w:rsidRDefault="00397C8E" w:rsidP="00397C8E">
      <w:pPr>
        <w:numPr>
          <w:ilvl w:val="0"/>
          <w:numId w:val="13"/>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przenoszenia danych osobowych.</w:t>
      </w:r>
    </w:p>
    <w:p w:rsidR="00397C8E" w:rsidRPr="00397C8E" w:rsidRDefault="00397C8E" w:rsidP="00397C8E">
      <w:pPr>
        <w:spacing w:after="0" w:line="240" w:lineRule="auto"/>
        <w:jc w:val="both"/>
        <w:rPr>
          <w:rFonts w:ascii="Times New Roman" w:eastAsia="Times New Roman" w:hAnsi="Times New Roman" w:cs="Times New Roman"/>
          <w:color w:val="000000"/>
          <w:sz w:val="20"/>
          <w:szCs w:val="20"/>
          <w:lang w:eastAsia="pl-PL"/>
        </w:rPr>
      </w:pP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sz w:val="20"/>
          <w:szCs w:val="20"/>
          <w:lang w:eastAsia="pl-PL"/>
        </w:rPr>
        <w:t>Podanie przez Panią/Pana danych osobowych jest obowiązkowe i jest warunkiem realizacji obowiązków ustawowych przez Administratora.</w:t>
      </w:r>
    </w:p>
    <w:p w:rsidR="00397C8E" w:rsidRPr="00397C8E" w:rsidRDefault="00397C8E" w:rsidP="00397C8E">
      <w:pPr>
        <w:spacing w:after="0" w:line="240" w:lineRule="auto"/>
        <w:ind w:left="720"/>
        <w:contextualSpacing/>
        <w:jc w:val="both"/>
        <w:rPr>
          <w:rFonts w:ascii="Times New Roman" w:eastAsia="Times New Roman" w:hAnsi="Times New Roman" w:cs="Times New Roman"/>
          <w:color w:val="FF0000"/>
          <w:sz w:val="20"/>
          <w:szCs w:val="20"/>
          <w:lang w:eastAsia="pl-PL"/>
        </w:rPr>
      </w:pP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themeColor="text1"/>
          <w:sz w:val="20"/>
          <w:szCs w:val="20"/>
          <w:lang w:eastAsia="pl-PL"/>
        </w:rPr>
        <w:t>Jeżeli Pani/Pan uzna, że przetwarzanie Pani/Pana danych jest nieprawidłowe przysługuje Pani/Panu prawo wniesienia skargi do Prezesa Urzędu Ochrony Danych Osobowych.</w:t>
      </w:r>
    </w:p>
    <w:p w:rsidR="00397C8E" w:rsidRPr="00397C8E" w:rsidRDefault="00397C8E" w:rsidP="00397C8E">
      <w:pPr>
        <w:ind w:left="720"/>
        <w:contextualSpacing/>
        <w:rPr>
          <w:rFonts w:ascii="Times New Roman" w:eastAsia="Times New Roman" w:hAnsi="Times New Roman" w:cs="Times New Roman"/>
          <w:color w:val="000000" w:themeColor="text1"/>
          <w:sz w:val="20"/>
          <w:szCs w:val="20"/>
          <w:lang w:eastAsia="pl-PL"/>
        </w:rPr>
      </w:pPr>
    </w:p>
    <w:p w:rsidR="00397C8E" w:rsidRPr="00397C8E" w:rsidRDefault="00397C8E" w:rsidP="00397C8E">
      <w:pPr>
        <w:numPr>
          <w:ilvl w:val="0"/>
          <w:numId w:val="11"/>
        </w:numPr>
        <w:spacing w:after="0" w:line="240" w:lineRule="auto"/>
        <w:contextualSpacing/>
        <w:jc w:val="both"/>
        <w:rPr>
          <w:rFonts w:ascii="Times New Roman" w:eastAsia="Times New Roman" w:hAnsi="Times New Roman" w:cs="Times New Roman"/>
          <w:color w:val="000000"/>
          <w:sz w:val="20"/>
          <w:szCs w:val="20"/>
          <w:lang w:eastAsia="pl-PL"/>
        </w:rPr>
      </w:pPr>
      <w:r w:rsidRPr="00397C8E">
        <w:rPr>
          <w:rFonts w:ascii="Times New Roman" w:eastAsia="Times New Roman" w:hAnsi="Times New Roman" w:cs="Times New Roman"/>
          <w:color w:val="000000" w:themeColor="text1"/>
          <w:sz w:val="20"/>
          <w:szCs w:val="20"/>
          <w:lang w:eastAsia="pl-PL"/>
        </w:rPr>
        <w:t xml:space="preserve">Pani/Pana dane nie podlegają zautomatyzowanemu podejmowaniu decyzji, w tym również profilowaniu. </w:t>
      </w:r>
    </w:p>
    <w:p w:rsidR="00424D28" w:rsidRDefault="00424D28" w:rsidP="00623D42">
      <w:pPr>
        <w:rPr>
          <w:sz w:val="24"/>
          <w:szCs w:val="24"/>
        </w:rPr>
      </w:pPr>
    </w:p>
    <w:p w:rsidR="00B262E1" w:rsidRPr="00B262E1" w:rsidRDefault="00B262E1" w:rsidP="00B262E1">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r>
        <w:rPr>
          <w:rFonts w:ascii="Times New Roman" w:eastAsia="Arial" w:hAnsi="Times New Roman" w:cs="Times New Roman"/>
          <w:color w:val="000000"/>
          <w:lang w:eastAsia="pl-PL"/>
        </w:rPr>
        <w:t xml:space="preserve">                                                                                                                            </w:t>
      </w:r>
      <w:r w:rsidRPr="00B262E1">
        <w:rPr>
          <w:rFonts w:ascii="Times New Roman" w:eastAsia="Arial" w:hAnsi="Times New Roman" w:cs="Times New Roman"/>
          <w:color w:val="000000"/>
          <w:sz w:val="20"/>
          <w:szCs w:val="20"/>
          <w:lang w:eastAsia="pl-PL"/>
        </w:rPr>
        <w:t>…………………………</w:t>
      </w:r>
    </w:p>
    <w:p w:rsidR="00B262E1" w:rsidRPr="00B262E1" w:rsidRDefault="00B262E1" w:rsidP="00B262E1">
      <w:pPr>
        <w:jc w:val="right"/>
        <w:rPr>
          <w:sz w:val="20"/>
          <w:szCs w:val="20"/>
        </w:rPr>
      </w:pPr>
      <w:r w:rsidRPr="00B262E1">
        <w:rPr>
          <w:rFonts w:ascii="Times New Roman" w:eastAsia="Arial" w:hAnsi="Times New Roman" w:cs="Times New Roman"/>
          <w:color w:val="000000"/>
          <w:sz w:val="20"/>
          <w:szCs w:val="20"/>
          <w:lang w:eastAsia="pl-PL"/>
        </w:rPr>
        <w:t xml:space="preserve"> (podpis wnioskodawcy)</w:t>
      </w:r>
    </w:p>
    <w:sectPr w:rsidR="00B262E1" w:rsidRPr="00B262E1" w:rsidSect="00CA69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80F"/>
    <w:multiLevelType w:val="hybridMultilevel"/>
    <w:tmpl w:val="C6566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FD4937"/>
    <w:multiLevelType w:val="hybridMultilevel"/>
    <w:tmpl w:val="DC8ED3A8"/>
    <w:lvl w:ilvl="0" w:tplc="74CEA746">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EC24E4A"/>
    <w:multiLevelType w:val="hybridMultilevel"/>
    <w:tmpl w:val="3746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63298"/>
    <w:multiLevelType w:val="hybridMultilevel"/>
    <w:tmpl w:val="B3820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562957"/>
    <w:multiLevelType w:val="hybridMultilevel"/>
    <w:tmpl w:val="767013E8"/>
    <w:lvl w:ilvl="0" w:tplc="FCAA9068">
      <w:start w:val="1"/>
      <w:numFmt w:val="decimal"/>
      <w:lvlText w:val="%1."/>
      <w:lvlJc w:val="left"/>
      <w:pPr>
        <w:ind w:left="422"/>
      </w:pPr>
      <w:rPr>
        <w:rFonts w:ascii="Times New Roman" w:eastAsia="Arial"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6">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3D117E"/>
    <w:multiLevelType w:val="hybridMultilevel"/>
    <w:tmpl w:val="A75A9214"/>
    <w:lvl w:ilvl="0" w:tplc="0BD40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59515433"/>
    <w:multiLevelType w:val="hybridMultilevel"/>
    <w:tmpl w:val="A2504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3D7CD3"/>
    <w:multiLevelType w:val="hybridMultilevel"/>
    <w:tmpl w:val="C89ED8A0"/>
    <w:lvl w:ilvl="0" w:tplc="2BC6C45E">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D72075C"/>
    <w:multiLevelType w:val="hybridMultilevel"/>
    <w:tmpl w:val="E41A6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E1280A"/>
    <w:multiLevelType w:val="hybridMultilevel"/>
    <w:tmpl w:val="B1741AB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5"/>
  </w:num>
  <w:num w:numId="2">
    <w:abstractNumId w:val="6"/>
  </w:num>
  <w:num w:numId="3">
    <w:abstractNumId w:val="7"/>
  </w:num>
  <w:num w:numId="4">
    <w:abstractNumId w:val="3"/>
  </w:num>
  <w:num w:numId="5">
    <w:abstractNumId w:val="4"/>
  </w:num>
  <w:num w:numId="6">
    <w:abstractNumId w:val="9"/>
  </w:num>
  <w:num w:numId="7">
    <w:abstractNumId w:val="0"/>
  </w:num>
  <w:num w:numId="8">
    <w:abstractNumId w:val="11"/>
  </w:num>
  <w:num w:numId="9">
    <w:abstractNumId w:val="2"/>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23D42"/>
    <w:rsid w:val="00110BCB"/>
    <w:rsid w:val="001E00A7"/>
    <w:rsid w:val="001F7EAB"/>
    <w:rsid w:val="002114C2"/>
    <w:rsid w:val="002C5E09"/>
    <w:rsid w:val="00397C8E"/>
    <w:rsid w:val="00424D28"/>
    <w:rsid w:val="00447070"/>
    <w:rsid w:val="004F470C"/>
    <w:rsid w:val="00507A71"/>
    <w:rsid w:val="005109D8"/>
    <w:rsid w:val="005649CF"/>
    <w:rsid w:val="00623D42"/>
    <w:rsid w:val="0063399D"/>
    <w:rsid w:val="00667647"/>
    <w:rsid w:val="006E4F3C"/>
    <w:rsid w:val="00743468"/>
    <w:rsid w:val="00780065"/>
    <w:rsid w:val="007A014F"/>
    <w:rsid w:val="008A4550"/>
    <w:rsid w:val="008D485C"/>
    <w:rsid w:val="008E21C8"/>
    <w:rsid w:val="00943E7E"/>
    <w:rsid w:val="009922AF"/>
    <w:rsid w:val="00A33247"/>
    <w:rsid w:val="00B262E1"/>
    <w:rsid w:val="00C05B21"/>
    <w:rsid w:val="00C70921"/>
    <w:rsid w:val="00C729C3"/>
    <w:rsid w:val="00CA69CD"/>
    <w:rsid w:val="00D309F3"/>
    <w:rsid w:val="00D617A9"/>
    <w:rsid w:val="00DB0E57"/>
    <w:rsid w:val="00DC07DC"/>
    <w:rsid w:val="00E0582A"/>
    <w:rsid w:val="00EA5CF1"/>
    <w:rsid w:val="00ED0705"/>
    <w:rsid w:val="00F4092E"/>
    <w:rsid w:val="00F4414B"/>
    <w:rsid w:val="00F93DED"/>
    <w:rsid w:val="00FA08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69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23D4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23D42"/>
    <w:pPr>
      <w:ind w:left="720"/>
      <w:contextualSpacing/>
    </w:pPr>
  </w:style>
  <w:style w:type="character" w:styleId="Hipercze">
    <w:name w:val="Hyperlink"/>
    <w:basedOn w:val="Domylnaczcionkaakapitu"/>
    <w:uiPriority w:val="99"/>
    <w:unhideWhenUsed/>
    <w:rsid w:val="00F4092E"/>
    <w:rPr>
      <w:color w:val="0000FF" w:themeColor="hyperlink"/>
      <w:u w:val="single"/>
    </w:rPr>
  </w:style>
  <w:style w:type="character" w:customStyle="1" w:styleId="markedcontent">
    <w:name w:val="markedcontent"/>
    <w:rsid w:val="00DB0E57"/>
  </w:style>
  <w:style w:type="paragraph" w:customStyle="1" w:styleId="Standard">
    <w:name w:val="Standard"/>
    <w:rsid w:val="00F4414B"/>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character" w:styleId="Odwoaniedokomentarza">
    <w:name w:val="annotation reference"/>
    <w:basedOn w:val="Domylnaczcionkaakapitu"/>
    <w:uiPriority w:val="99"/>
    <w:semiHidden/>
    <w:unhideWhenUsed/>
    <w:rsid w:val="00F4414B"/>
    <w:rPr>
      <w:sz w:val="16"/>
      <w:szCs w:val="16"/>
    </w:rPr>
  </w:style>
  <w:style w:type="paragraph" w:styleId="Tekstkomentarza">
    <w:name w:val="annotation text"/>
    <w:basedOn w:val="Normalny"/>
    <w:link w:val="TekstkomentarzaZnak"/>
    <w:uiPriority w:val="99"/>
    <w:semiHidden/>
    <w:unhideWhenUsed/>
    <w:rsid w:val="00F4414B"/>
    <w:pPr>
      <w:suppressAutoHyphens/>
      <w:spacing w:after="0" w:line="240" w:lineRule="auto"/>
      <w:textAlignment w:val="baseline"/>
    </w:pPr>
    <w:rPr>
      <w:rFonts w:ascii="Liberation Serif" w:eastAsia="NSimSun" w:hAnsi="Liberation Serif" w:cs="Mangal"/>
      <w:kern w:val="2"/>
      <w:sz w:val="20"/>
      <w:szCs w:val="18"/>
      <w:lang w:eastAsia="zh-CN" w:bidi="hi-IN"/>
    </w:rPr>
  </w:style>
  <w:style w:type="character" w:customStyle="1" w:styleId="TekstkomentarzaZnak">
    <w:name w:val="Tekst komentarza Znak"/>
    <w:basedOn w:val="Domylnaczcionkaakapitu"/>
    <w:link w:val="Tekstkomentarza"/>
    <w:uiPriority w:val="99"/>
    <w:semiHidden/>
    <w:rsid w:val="00F4414B"/>
    <w:rPr>
      <w:rFonts w:ascii="Liberation Serif" w:eastAsia="NSimSun" w:hAnsi="Liberation Serif" w:cs="Mangal"/>
      <w:kern w:val="2"/>
      <w:sz w:val="20"/>
      <w:szCs w:val="18"/>
      <w:lang w:eastAsia="zh-CN" w:bidi="hi-IN"/>
    </w:rPr>
  </w:style>
  <w:style w:type="paragraph" w:styleId="Tekstdymka">
    <w:name w:val="Balloon Text"/>
    <w:basedOn w:val="Normalny"/>
    <w:link w:val="TekstdymkaZnak"/>
    <w:uiPriority w:val="99"/>
    <w:semiHidden/>
    <w:unhideWhenUsed/>
    <w:rsid w:val="00F441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414B"/>
    <w:rPr>
      <w:rFonts w:ascii="Tahoma" w:hAnsi="Tahoma" w:cs="Tahoma"/>
      <w:sz w:val="16"/>
      <w:szCs w:val="16"/>
    </w:rPr>
  </w:style>
  <w:style w:type="character" w:customStyle="1" w:styleId="x193iq5w">
    <w:name w:val="x193iq5w"/>
    <w:basedOn w:val="Domylnaczcionkaakapitu"/>
    <w:rsid w:val="00D3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23D4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23D42"/>
    <w:pPr>
      <w:ind w:left="720"/>
      <w:contextualSpacing/>
    </w:pPr>
  </w:style>
</w:styles>
</file>

<file path=word/webSettings.xml><?xml version="1.0" encoding="utf-8"?>
<w:webSettings xmlns:r="http://schemas.openxmlformats.org/officeDocument/2006/relationships" xmlns:w="http://schemas.openxmlformats.org/wordprocessingml/2006/main">
  <w:divs>
    <w:div w:id="1635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3F30C-16E6-4264-A0C2-E041F9D8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926</Words>
  <Characters>5561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Komoszyńska</dc:creator>
  <cp:lastModifiedBy>Marcin Chyliński</cp:lastModifiedBy>
  <cp:revision>3</cp:revision>
  <cp:lastPrinted>2022-12-29T13:13:00Z</cp:lastPrinted>
  <dcterms:created xsi:type="dcterms:W3CDTF">2022-12-29T13:35:00Z</dcterms:created>
  <dcterms:modified xsi:type="dcterms:W3CDTF">2022-12-29T13:35:00Z</dcterms:modified>
</cp:coreProperties>
</file>