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7A" w:rsidRPr="0029719D" w:rsidRDefault="0090777A" w:rsidP="0090777A">
      <w:pPr>
        <w:pStyle w:val="Bezodstpw"/>
        <w:jc w:val="center"/>
        <w:rPr>
          <w:b/>
        </w:rPr>
      </w:pPr>
      <w:proofErr w:type="gramStart"/>
      <w:r w:rsidRPr="0029719D">
        <w:rPr>
          <w:b/>
        </w:rPr>
        <w:t xml:space="preserve">WARUNKI </w:t>
      </w:r>
      <w:r w:rsidR="005502BC">
        <w:rPr>
          <w:b/>
        </w:rPr>
        <w:t xml:space="preserve"> II</w:t>
      </w:r>
      <w:proofErr w:type="gramEnd"/>
      <w:r w:rsidR="005502BC">
        <w:rPr>
          <w:b/>
        </w:rPr>
        <w:t xml:space="preserve"> </w:t>
      </w:r>
      <w:r w:rsidRPr="0029719D">
        <w:rPr>
          <w:b/>
        </w:rPr>
        <w:t>PRZETARGU</w:t>
      </w:r>
    </w:p>
    <w:p w:rsidR="0090777A" w:rsidRPr="0029719D" w:rsidRDefault="0090777A" w:rsidP="0090777A">
      <w:pPr>
        <w:pStyle w:val="Bezodstpw"/>
        <w:jc w:val="center"/>
        <w:rPr>
          <w:b/>
        </w:rPr>
      </w:pPr>
      <w:r w:rsidRPr="0029719D">
        <w:rPr>
          <w:b/>
        </w:rPr>
        <w:t>USTNEGO NIEOGRANICZONEGO NA SPRZEDAŻ NIERUCHOMOŚCI</w:t>
      </w:r>
      <w:r>
        <w:rPr>
          <w:b/>
        </w:rPr>
        <w:t xml:space="preserve"> GRUNTOWEJ STANOWIĄCEJ WŁASNOŚĆ GMINY LIDZBARK</w:t>
      </w:r>
    </w:p>
    <w:p w:rsidR="0090777A" w:rsidRDefault="0090777A" w:rsidP="0090777A">
      <w:pPr>
        <w:pStyle w:val="Tekstpodstawowy2"/>
        <w:jc w:val="both"/>
        <w:rPr>
          <w:rFonts w:ascii="Arial" w:hAnsi="Arial" w:cs="Arial"/>
          <w:sz w:val="20"/>
        </w:rPr>
      </w:pPr>
    </w:p>
    <w:p w:rsidR="0090777A" w:rsidRDefault="0090777A" w:rsidP="0090777A">
      <w:pPr>
        <w:pStyle w:val="Tekstpodstawowy2"/>
        <w:jc w:val="both"/>
        <w:rPr>
          <w:rFonts w:ascii="Arial" w:hAnsi="Arial" w:cs="Arial"/>
          <w:sz w:val="20"/>
        </w:rPr>
      </w:pPr>
    </w:p>
    <w:p w:rsidR="0090777A" w:rsidRDefault="0090777A" w:rsidP="0090777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90777A" w:rsidRPr="00B62C40" w:rsidRDefault="0090777A" w:rsidP="0090777A">
      <w:pPr>
        <w:pStyle w:val="Bezodstpw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 1 Podstawy prawne.</w:t>
      </w:r>
    </w:p>
    <w:p w:rsidR="0090777A" w:rsidRDefault="0090777A" w:rsidP="0090777A">
      <w:pPr>
        <w:pStyle w:val="Bezodstpw"/>
        <w:rPr>
          <w:rFonts w:ascii="Arial" w:hAnsi="Arial" w:cs="Arial"/>
          <w:sz w:val="20"/>
          <w:szCs w:val="20"/>
        </w:rPr>
      </w:pPr>
    </w:p>
    <w:p w:rsidR="0090777A" w:rsidRPr="0008680A" w:rsidRDefault="0090777A" w:rsidP="0090777A">
      <w:pPr>
        <w:pStyle w:val="Bezodstpw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jest przez Burmistrza Lidzbarka, na podstawie przepisów art. 37 ust.1 i art.38 ustawy z </w:t>
      </w:r>
      <w:proofErr w:type="gramStart"/>
      <w:r>
        <w:rPr>
          <w:rFonts w:ascii="Arial" w:hAnsi="Arial" w:cs="Arial"/>
          <w:sz w:val="20"/>
          <w:szCs w:val="20"/>
        </w:rPr>
        <w:t>dnia  21 sierpnia</w:t>
      </w:r>
      <w:proofErr w:type="gramEnd"/>
      <w:r>
        <w:rPr>
          <w:rFonts w:ascii="Arial" w:hAnsi="Arial" w:cs="Arial"/>
          <w:sz w:val="20"/>
          <w:szCs w:val="20"/>
        </w:rPr>
        <w:t xml:space="preserve"> 1997r o gospodarce nieruchomościami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z 2014r</w:t>
      </w:r>
      <w:proofErr w:type="gramStart"/>
      <w:r>
        <w:rPr>
          <w:rFonts w:ascii="Arial" w:hAnsi="Arial" w:cs="Arial"/>
          <w:sz w:val="20"/>
          <w:szCs w:val="20"/>
        </w:rPr>
        <w:t>.,poz</w:t>
      </w:r>
      <w:proofErr w:type="gramEnd"/>
      <w:r>
        <w:rPr>
          <w:rFonts w:ascii="Arial" w:hAnsi="Arial" w:cs="Arial"/>
          <w:sz w:val="20"/>
          <w:szCs w:val="20"/>
        </w:rPr>
        <w:t xml:space="preserve"> 518 ze zm.), oraz § 6 Rozporządzenia Rady Ministrów z dnia 14 września 2004r. w sprawie sposobu i trybu przeprowadzania przetargów oraz rokowań na zbycie nieruchomości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2014r., </w:t>
      </w:r>
      <w:proofErr w:type="spellStart"/>
      <w:r>
        <w:rPr>
          <w:rFonts w:ascii="Arial" w:hAnsi="Arial" w:cs="Arial"/>
          <w:sz w:val="20"/>
          <w:szCs w:val="20"/>
        </w:rPr>
        <w:t>poz</w:t>
      </w:r>
      <w:proofErr w:type="spellEnd"/>
      <w:r>
        <w:rPr>
          <w:rFonts w:ascii="Arial" w:hAnsi="Arial" w:cs="Arial"/>
          <w:sz w:val="20"/>
          <w:szCs w:val="20"/>
        </w:rPr>
        <w:t xml:space="preserve"> 1490).</w:t>
      </w:r>
    </w:p>
    <w:p w:rsidR="0090777A" w:rsidRDefault="0090777A" w:rsidP="0090777A">
      <w:pPr>
        <w:pStyle w:val="Bezodstpw"/>
        <w:rPr>
          <w:rFonts w:ascii="Arial" w:hAnsi="Arial" w:cs="Arial"/>
          <w:sz w:val="20"/>
          <w:szCs w:val="20"/>
        </w:rPr>
      </w:pPr>
    </w:p>
    <w:p w:rsidR="0090777A" w:rsidRPr="00B62C40" w:rsidRDefault="0090777A" w:rsidP="0090777A">
      <w:pPr>
        <w:pStyle w:val="Bezodstpw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 2 Przedmiot przetargu.</w:t>
      </w:r>
    </w:p>
    <w:p w:rsidR="0090777A" w:rsidRPr="00A61479" w:rsidRDefault="0090777A" w:rsidP="0090777A">
      <w:pPr>
        <w:pStyle w:val="Bezodstpw"/>
        <w:ind w:left="284"/>
        <w:rPr>
          <w:rFonts w:ascii="Arial" w:hAnsi="Arial" w:cs="Arial"/>
          <w:sz w:val="20"/>
          <w:szCs w:val="20"/>
          <w:u w:val="single"/>
        </w:rPr>
      </w:pPr>
    </w:p>
    <w:p w:rsidR="0090777A" w:rsidRDefault="0090777A" w:rsidP="0090777A">
      <w:pPr>
        <w:pStyle w:val="Bezodstpw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Przedmiotem przetargu jest nieruchomość gruntowa niezabudowana przeznaczona do sprzedaży, stanowiąca własność Gminy Lidzbark, położona w Lidzbarku przy ulicy Rejtana, na osiedlu budownictwa jednorodzinnego z dostępem do drogi publicznej i mediów, zapisana w księdze wieczystej </w:t>
      </w:r>
      <w:r w:rsidRPr="008B2A33">
        <w:rPr>
          <w:rFonts w:ascii="Arial" w:hAnsi="Arial" w:cs="Arial"/>
          <w:b/>
          <w:sz w:val="20"/>
          <w:szCs w:val="20"/>
        </w:rPr>
        <w:t>KW EL1D/00015281/3</w:t>
      </w:r>
      <w:r>
        <w:rPr>
          <w:rFonts w:ascii="Arial" w:hAnsi="Arial" w:cs="Arial"/>
          <w:sz w:val="20"/>
          <w:szCs w:val="20"/>
        </w:rPr>
        <w:t xml:space="preserve"> prowadzonej przez Sąd Rejonowy w Działdowie IV Wydział Ksiąg Wieczystych, oznaczona w ewidencji gruntów miasta Lidzbark </w:t>
      </w:r>
      <w:r w:rsidRPr="008B2A33">
        <w:rPr>
          <w:rFonts w:ascii="Arial" w:hAnsi="Arial" w:cs="Arial"/>
          <w:b/>
          <w:sz w:val="20"/>
          <w:szCs w:val="20"/>
        </w:rPr>
        <w:t>obręb 2</w:t>
      </w:r>
      <w:r>
        <w:rPr>
          <w:rFonts w:ascii="Arial" w:hAnsi="Arial" w:cs="Arial"/>
          <w:sz w:val="20"/>
          <w:szCs w:val="20"/>
        </w:rPr>
        <w:t xml:space="preserve"> numerem działki </w:t>
      </w:r>
      <w:r w:rsidRPr="008B2A33">
        <w:rPr>
          <w:rFonts w:ascii="Arial" w:hAnsi="Arial" w:cs="Arial"/>
          <w:b/>
          <w:sz w:val="20"/>
          <w:szCs w:val="20"/>
        </w:rPr>
        <w:t>1136</w:t>
      </w:r>
      <w:r>
        <w:rPr>
          <w:rFonts w:ascii="Arial" w:hAnsi="Arial" w:cs="Arial"/>
          <w:sz w:val="20"/>
          <w:szCs w:val="20"/>
        </w:rPr>
        <w:t xml:space="preserve"> o powierzchni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8B2A33">
        <w:rPr>
          <w:rFonts w:ascii="Arial" w:hAnsi="Arial" w:cs="Arial"/>
          <w:b/>
          <w:sz w:val="20"/>
          <w:szCs w:val="20"/>
        </w:rPr>
        <w:t>0,0856 ha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90777A" w:rsidRDefault="0090777A" w:rsidP="0090777A">
      <w:pPr>
        <w:pStyle w:val="Bezodstpw"/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jest obowiązującego planu zagospodarowania przestrzennego dla obszaru obejmującego przedmiotową nieruchomość. Zgodnie ze Studium uwarunkowań i kierunków zagospodarowania przestrzennego miasta Lidzbark, przedmiotowy grunt położony jest w strefie terenów zabudowy mieszkaniowej jednorodzinnej z dopuszczeniem usług,</w:t>
      </w:r>
    </w:p>
    <w:p w:rsidR="0090777A" w:rsidRDefault="0090777A" w:rsidP="0090777A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Nieruchomość nie jest przedmiotem jakichkolwiek zobowiązań oraz nie jest obciążona żadnymi prawami.</w:t>
      </w:r>
    </w:p>
    <w:p w:rsidR="0090777A" w:rsidRPr="001B7C70" w:rsidRDefault="0090777A" w:rsidP="0090777A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Celem </w:t>
      </w:r>
      <w:r w:rsidRPr="00404E38">
        <w:rPr>
          <w:rFonts w:ascii="Arial" w:hAnsi="Arial" w:cs="Arial"/>
          <w:sz w:val="20"/>
          <w:szCs w:val="20"/>
        </w:rPr>
        <w:t>przetargu ustnego nieograniczonego jest uzyskanie najwyższej ceny za zbywaną nieruchomość.</w:t>
      </w:r>
    </w:p>
    <w:p w:rsidR="0090777A" w:rsidRDefault="0090777A" w:rsidP="0090777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0777A" w:rsidRPr="00B62C40" w:rsidRDefault="0090777A" w:rsidP="0090777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 3 Warunki przetargu</w:t>
      </w:r>
    </w:p>
    <w:p w:rsidR="0090777A" w:rsidRDefault="0090777A" w:rsidP="0090777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0777A" w:rsidRDefault="0090777A" w:rsidP="0090777A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wywoławcza nieruchomości wynosi </w:t>
      </w:r>
      <w:r w:rsidR="005502BC">
        <w:rPr>
          <w:rFonts w:ascii="Arial" w:hAnsi="Arial" w:cs="Arial"/>
          <w:b/>
          <w:sz w:val="20"/>
          <w:szCs w:val="20"/>
        </w:rPr>
        <w:t>40</w:t>
      </w:r>
      <w:r w:rsidRPr="00894018">
        <w:rPr>
          <w:rFonts w:ascii="Arial" w:hAnsi="Arial" w:cs="Arial"/>
          <w:b/>
          <w:sz w:val="20"/>
          <w:szCs w:val="20"/>
        </w:rPr>
        <w:t>.</w:t>
      </w:r>
      <w:r w:rsidR="005502BC">
        <w:rPr>
          <w:rFonts w:ascii="Arial" w:hAnsi="Arial" w:cs="Arial"/>
          <w:b/>
          <w:sz w:val="20"/>
          <w:szCs w:val="20"/>
        </w:rPr>
        <w:t>65</w:t>
      </w:r>
      <w:r w:rsidRPr="00894018">
        <w:rPr>
          <w:rFonts w:ascii="Arial" w:hAnsi="Arial" w:cs="Arial"/>
          <w:b/>
          <w:sz w:val="20"/>
          <w:szCs w:val="20"/>
        </w:rPr>
        <w:t>0,00 zł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słownie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5502BC">
        <w:rPr>
          <w:rFonts w:ascii="Arial" w:hAnsi="Arial" w:cs="Arial"/>
          <w:sz w:val="20"/>
          <w:szCs w:val="20"/>
        </w:rPr>
        <w:t>czterdzieści</w:t>
      </w:r>
      <w:proofErr w:type="spellEnd"/>
      <w:proofErr w:type="gramEnd"/>
      <w:r w:rsidR="005502BC">
        <w:rPr>
          <w:rFonts w:ascii="Arial" w:hAnsi="Arial" w:cs="Arial"/>
          <w:sz w:val="20"/>
          <w:szCs w:val="20"/>
        </w:rPr>
        <w:t xml:space="preserve"> tysięcy sześćset pięćdziesiąt </w:t>
      </w:r>
      <w:r>
        <w:rPr>
          <w:rFonts w:ascii="Arial" w:hAnsi="Arial" w:cs="Arial"/>
          <w:sz w:val="20"/>
          <w:szCs w:val="20"/>
        </w:rPr>
        <w:t>złotych) netto.</w:t>
      </w:r>
    </w:p>
    <w:p w:rsidR="0090777A" w:rsidRDefault="0090777A" w:rsidP="0090777A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ceny netto uzyskanej w przetargu zostanie doliczony podatek VAT (według stawki obowiązującej w dniu zbycia).</w:t>
      </w:r>
    </w:p>
    <w:p w:rsidR="0090777A" w:rsidRDefault="0090777A" w:rsidP="0090777A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Wadium wynosi </w:t>
      </w:r>
      <w:r w:rsidR="007D6D8F">
        <w:rPr>
          <w:rFonts w:ascii="Arial" w:hAnsi="Arial" w:cs="Arial"/>
          <w:b/>
          <w:sz w:val="20"/>
          <w:szCs w:val="20"/>
        </w:rPr>
        <w:t>4.100</w:t>
      </w:r>
      <w:r w:rsidRPr="007F3E0B">
        <w:rPr>
          <w:rFonts w:ascii="Arial" w:hAnsi="Arial" w:cs="Arial"/>
          <w:b/>
          <w:sz w:val="20"/>
          <w:szCs w:val="20"/>
        </w:rPr>
        <w:t>,00</w:t>
      </w:r>
      <w:proofErr w:type="gramStart"/>
      <w:r w:rsidRPr="007F3E0B">
        <w:rPr>
          <w:rFonts w:ascii="Arial" w:hAnsi="Arial" w:cs="Arial"/>
          <w:b/>
          <w:sz w:val="20"/>
          <w:szCs w:val="20"/>
        </w:rPr>
        <w:t>zł</w:t>
      </w:r>
      <w:proofErr w:type="gramEnd"/>
      <w:r>
        <w:rPr>
          <w:rFonts w:ascii="Arial" w:hAnsi="Arial" w:cs="Arial"/>
          <w:sz w:val="20"/>
          <w:szCs w:val="20"/>
        </w:rPr>
        <w:t xml:space="preserve"> (słownie: </w:t>
      </w:r>
      <w:r w:rsidR="007D6D8F">
        <w:rPr>
          <w:rFonts w:ascii="Arial" w:hAnsi="Arial" w:cs="Arial"/>
          <w:sz w:val="20"/>
          <w:szCs w:val="20"/>
        </w:rPr>
        <w:t>cztery tysiące sto</w:t>
      </w:r>
      <w:r>
        <w:rPr>
          <w:rFonts w:ascii="Arial" w:hAnsi="Arial" w:cs="Arial"/>
          <w:sz w:val="20"/>
          <w:szCs w:val="20"/>
        </w:rPr>
        <w:t xml:space="preserve"> złotych).</w:t>
      </w:r>
    </w:p>
    <w:p w:rsidR="0090777A" w:rsidRPr="00B62C40" w:rsidRDefault="0090777A" w:rsidP="0090777A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90777A" w:rsidRPr="00C218F0" w:rsidRDefault="0090777A" w:rsidP="0090777A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3128">
        <w:rPr>
          <w:rFonts w:ascii="Arial" w:hAnsi="Arial" w:cs="Arial"/>
          <w:b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7D6D8F">
        <w:rPr>
          <w:rFonts w:ascii="Arial" w:hAnsi="Arial" w:cs="Arial"/>
          <w:b/>
          <w:sz w:val="20"/>
          <w:szCs w:val="20"/>
        </w:rPr>
        <w:t>02 lipca</w:t>
      </w:r>
      <w:r w:rsidRPr="00F63128">
        <w:rPr>
          <w:rFonts w:ascii="Arial" w:hAnsi="Arial" w:cs="Arial"/>
          <w:b/>
          <w:sz w:val="20"/>
          <w:szCs w:val="20"/>
        </w:rPr>
        <w:t xml:space="preserve"> 2015r. o godz. 1</w:t>
      </w:r>
      <w:r w:rsidR="007D6D8F">
        <w:rPr>
          <w:rFonts w:ascii="Arial" w:hAnsi="Arial" w:cs="Arial"/>
          <w:b/>
          <w:sz w:val="20"/>
          <w:szCs w:val="20"/>
        </w:rPr>
        <w:t>1</w:t>
      </w:r>
      <w:r w:rsidRPr="00F63128">
        <w:rPr>
          <w:rFonts w:ascii="Arial" w:hAnsi="Arial" w:cs="Arial"/>
          <w:b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w siedzibie Urzędu Miasta i gminy w Lidzbarku przy ulicy Sądowej 21, </w:t>
      </w:r>
      <w:r w:rsidRPr="00F63128">
        <w:rPr>
          <w:rFonts w:ascii="Arial" w:hAnsi="Arial" w:cs="Arial"/>
          <w:b/>
          <w:sz w:val="20"/>
          <w:szCs w:val="20"/>
        </w:rPr>
        <w:t>sala nr 10.</w:t>
      </w:r>
    </w:p>
    <w:p w:rsidR="0090777A" w:rsidRPr="00B62C40" w:rsidRDefault="0090777A" w:rsidP="0090777A">
      <w:pPr>
        <w:pStyle w:val="Bezodstpw"/>
        <w:jc w:val="both"/>
        <w:rPr>
          <w:rFonts w:ascii="Arial" w:hAnsi="Arial" w:cs="Arial"/>
          <w:b/>
          <w:sz w:val="6"/>
          <w:szCs w:val="6"/>
        </w:rPr>
      </w:pPr>
    </w:p>
    <w:p w:rsidR="0090777A" w:rsidRDefault="0090777A" w:rsidP="0090777A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218F0">
        <w:rPr>
          <w:rFonts w:ascii="Arial" w:hAnsi="Arial" w:cs="Arial"/>
          <w:sz w:val="20"/>
          <w:szCs w:val="20"/>
        </w:rPr>
        <w:t xml:space="preserve">W przetargu mogą uczestniczyć osoby fizyczne i prawne oraz jednostki organizacyjne </w:t>
      </w:r>
      <w:proofErr w:type="gramStart"/>
      <w:r w:rsidRPr="00C218F0">
        <w:rPr>
          <w:rFonts w:ascii="Arial" w:hAnsi="Arial" w:cs="Arial"/>
          <w:sz w:val="20"/>
          <w:szCs w:val="20"/>
        </w:rPr>
        <w:t>nie posiadające</w:t>
      </w:r>
      <w:proofErr w:type="gramEnd"/>
      <w:r w:rsidRPr="00C218F0">
        <w:rPr>
          <w:rFonts w:ascii="Arial" w:hAnsi="Arial" w:cs="Arial"/>
          <w:sz w:val="20"/>
          <w:szCs w:val="20"/>
        </w:rPr>
        <w:t xml:space="preserve"> osobowości prawnej, którym przepisy prawa powszechnie obowiązującego przyznają zdolność prawną – osobiście lub poprzez pełnomocników. </w:t>
      </w:r>
    </w:p>
    <w:p w:rsidR="0090777A" w:rsidRPr="00BE7C6F" w:rsidRDefault="0090777A" w:rsidP="0090777A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E7C6F">
        <w:rPr>
          <w:rFonts w:ascii="Arial" w:hAnsi="Arial" w:cs="Arial"/>
          <w:sz w:val="20"/>
          <w:szCs w:val="20"/>
        </w:rPr>
        <w:t xml:space="preserve">W przypadku osób fizycznych pozostających w związku małżeńskim, w którym obowiązuje ustrój ustawowej wspólności majątkowej do przetargu </w:t>
      </w:r>
      <w:r>
        <w:rPr>
          <w:rFonts w:ascii="Arial" w:hAnsi="Arial" w:cs="Arial"/>
          <w:sz w:val="20"/>
          <w:szCs w:val="20"/>
        </w:rPr>
        <w:t>stają</w:t>
      </w:r>
      <w:r w:rsidRPr="00BE7C6F">
        <w:rPr>
          <w:rFonts w:ascii="Arial" w:hAnsi="Arial" w:cs="Arial"/>
          <w:sz w:val="20"/>
          <w:szCs w:val="20"/>
        </w:rPr>
        <w:t xml:space="preserve"> oboje małżonkowie lub jedno z małżonków, jeżeli posiada notarialne pełnomocnictwo do dokonania określonej czynności prawnej. </w:t>
      </w:r>
    </w:p>
    <w:p w:rsidR="0090777A" w:rsidRPr="00C218F0" w:rsidRDefault="0090777A" w:rsidP="0090777A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218F0">
        <w:rPr>
          <w:rFonts w:ascii="Arial" w:hAnsi="Arial" w:cs="Arial"/>
          <w:sz w:val="20"/>
          <w:szCs w:val="20"/>
        </w:rPr>
        <w:t xml:space="preserve">Cudzoziemcy mogą uczestniczyć w przetargu na zasadach określonych przepisami o nabywaniu nieruchomości przez cudzoziemców. W przypadku, gdy nabycie nieruchomości nie wymaga zezwolenia Ministra Spraw Wewnętrznych i Administracji, nabywca będący cudzoziemcem </w:t>
      </w:r>
      <w:proofErr w:type="gramStart"/>
      <w:r w:rsidRPr="00C218F0">
        <w:rPr>
          <w:rFonts w:ascii="Arial" w:hAnsi="Arial" w:cs="Arial"/>
          <w:sz w:val="20"/>
          <w:szCs w:val="20"/>
        </w:rPr>
        <w:t>jest  zobowiązany</w:t>
      </w:r>
      <w:proofErr w:type="gramEnd"/>
      <w:r w:rsidRPr="00C218F0">
        <w:rPr>
          <w:rFonts w:ascii="Arial" w:hAnsi="Arial" w:cs="Arial"/>
          <w:sz w:val="20"/>
          <w:szCs w:val="20"/>
        </w:rPr>
        <w:t xml:space="preserve"> do złożenia oświadczenia w tym zakresie. </w:t>
      </w:r>
    </w:p>
    <w:p w:rsidR="0090777A" w:rsidRDefault="0090777A" w:rsidP="0090777A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A78BD">
        <w:rPr>
          <w:rFonts w:ascii="Arial" w:hAnsi="Arial" w:cs="Arial"/>
          <w:sz w:val="20"/>
          <w:szCs w:val="20"/>
        </w:rPr>
        <w:t xml:space="preserve">Pełnomocnictwa składane w przetargu winny mieć formę aktu notarialnego. </w:t>
      </w:r>
    </w:p>
    <w:p w:rsidR="0090777A" w:rsidRDefault="0090777A" w:rsidP="0090777A">
      <w:pPr>
        <w:jc w:val="both"/>
        <w:rPr>
          <w:rFonts w:ascii="Arial" w:hAnsi="Arial" w:cs="Arial"/>
          <w:sz w:val="20"/>
          <w:szCs w:val="20"/>
        </w:rPr>
      </w:pPr>
    </w:p>
    <w:p w:rsidR="0090777A" w:rsidRDefault="0090777A" w:rsidP="0090777A">
      <w:pPr>
        <w:jc w:val="both"/>
        <w:rPr>
          <w:rFonts w:ascii="Arial" w:hAnsi="Arial" w:cs="Arial"/>
          <w:sz w:val="20"/>
          <w:szCs w:val="20"/>
        </w:rPr>
      </w:pPr>
    </w:p>
    <w:p w:rsidR="0090777A" w:rsidRPr="00B62C40" w:rsidRDefault="0090777A" w:rsidP="0090777A">
      <w:pPr>
        <w:jc w:val="both"/>
        <w:rPr>
          <w:rFonts w:ascii="Arial" w:hAnsi="Arial" w:cs="Arial"/>
          <w:sz w:val="20"/>
          <w:szCs w:val="20"/>
        </w:rPr>
      </w:pPr>
    </w:p>
    <w:p w:rsidR="0090777A" w:rsidRPr="0019782D" w:rsidRDefault="0090777A" w:rsidP="0090777A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przetargu mogą brać udział osoby, które:</w:t>
      </w:r>
    </w:p>
    <w:p w:rsidR="0090777A" w:rsidRPr="009C37A1" w:rsidRDefault="0090777A" w:rsidP="0090777A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90777A" w:rsidRPr="00B62C40" w:rsidRDefault="0090777A" w:rsidP="0090777A">
      <w:pPr>
        <w:pStyle w:val="Bezodstpw"/>
        <w:ind w:left="426"/>
        <w:jc w:val="both"/>
        <w:rPr>
          <w:rFonts w:ascii="Arial" w:hAnsi="Arial" w:cs="Arial"/>
          <w:sz w:val="10"/>
          <w:szCs w:val="10"/>
        </w:rPr>
      </w:pPr>
    </w:p>
    <w:p w:rsidR="0090777A" w:rsidRDefault="0090777A" w:rsidP="0090777A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złożą</w:t>
      </w:r>
      <w:proofErr w:type="gramEnd"/>
      <w:r>
        <w:rPr>
          <w:rFonts w:ascii="Arial" w:hAnsi="Arial" w:cs="Arial"/>
          <w:sz w:val="20"/>
          <w:szCs w:val="20"/>
        </w:rPr>
        <w:t xml:space="preserve"> pisemne zgłoszenia udziału w przetargu </w:t>
      </w:r>
      <w:r w:rsidRPr="009C37A1">
        <w:rPr>
          <w:rFonts w:ascii="Arial" w:hAnsi="Arial" w:cs="Arial"/>
          <w:b/>
          <w:sz w:val="20"/>
          <w:szCs w:val="20"/>
        </w:rPr>
        <w:t xml:space="preserve">do dnia </w:t>
      </w:r>
      <w:r w:rsidR="007D6D8F">
        <w:rPr>
          <w:rFonts w:ascii="Arial" w:hAnsi="Arial" w:cs="Arial"/>
          <w:b/>
          <w:sz w:val="20"/>
          <w:szCs w:val="20"/>
        </w:rPr>
        <w:t>25 czerwca</w:t>
      </w:r>
      <w:r w:rsidRPr="009C37A1">
        <w:rPr>
          <w:rFonts w:ascii="Arial" w:hAnsi="Arial" w:cs="Arial"/>
          <w:b/>
          <w:sz w:val="20"/>
          <w:szCs w:val="20"/>
        </w:rPr>
        <w:t xml:space="preserve"> 2015r.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90777A" w:rsidRDefault="0090777A" w:rsidP="0090777A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wpłacą</w:t>
      </w:r>
      <w:proofErr w:type="gramEnd"/>
      <w:r>
        <w:rPr>
          <w:rFonts w:ascii="Arial" w:hAnsi="Arial" w:cs="Arial"/>
          <w:sz w:val="20"/>
          <w:szCs w:val="20"/>
        </w:rPr>
        <w:t xml:space="preserve"> wadium w wysokości </w:t>
      </w:r>
      <w:r w:rsidR="007D6D8F">
        <w:rPr>
          <w:rFonts w:ascii="Arial" w:hAnsi="Arial" w:cs="Arial"/>
          <w:b/>
          <w:sz w:val="20"/>
          <w:szCs w:val="20"/>
        </w:rPr>
        <w:t>4.100</w:t>
      </w:r>
      <w:r w:rsidRPr="00894018">
        <w:rPr>
          <w:rFonts w:ascii="Arial" w:hAnsi="Arial" w:cs="Arial"/>
          <w:b/>
          <w:sz w:val="20"/>
          <w:szCs w:val="20"/>
        </w:rPr>
        <w:t>,00zł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słownie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7D6D8F">
        <w:rPr>
          <w:rFonts w:ascii="Arial" w:hAnsi="Arial" w:cs="Arial"/>
          <w:sz w:val="20"/>
          <w:szCs w:val="20"/>
        </w:rPr>
        <w:t>cztery</w:t>
      </w:r>
      <w:proofErr w:type="spellEnd"/>
      <w:proofErr w:type="gramEnd"/>
      <w:r w:rsidR="007D6D8F">
        <w:rPr>
          <w:rFonts w:ascii="Arial" w:hAnsi="Arial" w:cs="Arial"/>
          <w:sz w:val="20"/>
          <w:szCs w:val="20"/>
        </w:rPr>
        <w:t xml:space="preserve"> tysiące sto</w:t>
      </w:r>
      <w:r>
        <w:rPr>
          <w:rFonts w:ascii="Arial" w:hAnsi="Arial" w:cs="Arial"/>
          <w:sz w:val="20"/>
          <w:szCs w:val="20"/>
        </w:rPr>
        <w:t xml:space="preserve"> złotych), najpóźniej </w:t>
      </w:r>
      <w:r w:rsidRPr="0076747E">
        <w:rPr>
          <w:rFonts w:ascii="Arial" w:hAnsi="Arial" w:cs="Arial"/>
          <w:b/>
          <w:sz w:val="20"/>
          <w:szCs w:val="20"/>
        </w:rPr>
        <w:t xml:space="preserve">do dnia </w:t>
      </w:r>
      <w:r w:rsidR="007D6D8F">
        <w:rPr>
          <w:rFonts w:ascii="Arial" w:hAnsi="Arial" w:cs="Arial"/>
          <w:b/>
          <w:sz w:val="20"/>
          <w:szCs w:val="20"/>
        </w:rPr>
        <w:t>25 czerwca</w:t>
      </w:r>
      <w:r w:rsidRPr="0076747E">
        <w:rPr>
          <w:rFonts w:ascii="Arial" w:hAnsi="Arial" w:cs="Arial"/>
          <w:b/>
          <w:sz w:val="20"/>
          <w:szCs w:val="20"/>
        </w:rPr>
        <w:t xml:space="preserve"> 2015r</w:t>
      </w:r>
      <w:r>
        <w:rPr>
          <w:rFonts w:ascii="Arial" w:hAnsi="Arial" w:cs="Arial"/>
          <w:sz w:val="20"/>
          <w:szCs w:val="20"/>
        </w:rPr>
        <w:t>. przelewem na rachunek Gminy Lidzbark nr 07 8215 0006 2001 0000 0941 0042 w Banku Spółdzielczym w Działdowie z/s w Lidzbarku (za datę wpłacenia wadium uważa się datę wpływu środków na konto gminy), lub w kasie urzędu do godz. 14</w:t>
      </w:r>
      <w:r>
        <w:rPr>
          <w:rFonts w:ascii="Arial" w:hAnsi="Arial" w:cs="Arial"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. </w:t>
      </w:r>
    </w:p>
    <w:p w:rsidR="0090777A" w:rsidRDefault="0090777A" w:rsidP="0090777A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złożą</w:t>
      </w:r>
      <w:proofErr w:type="gramEnd"/>
      <w:r>
        <w:rPr>
          <w:rFonts w:ascii="Arial" w:hAnsi="Arial" w:cs="Arial"/>
          <w:sz w:val="20"/>
          <w:szCs w:val="20"/>
        </w:rPr>
        <w:t xml:space="preserve"> podpisane oświadczenie o zapoznaniu się z warunkami przetargu, (wzór oświadczenia stanowi załącznik nr 2), </w:t>
      </w:r>
    </w:p>
    <w:p w:rsidR="0090777A" w:rsidRDefault="0090777A" w:rsidP="0090777A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okażą</w:t>
      </w:r>
      <w:proofErr w:type="gramEnd"/>
      <w:r>
        <w:rPr>
          <w:rFonts w:ascii="Arial" w:hAnsi="Arial" w:cs="Arial"/>
          <w:sz w:val="20"/>
          <w:szCs w:val="20"/>
        </w:rPr>
        <w:t xml:space="preserve"> się dokumentem stwierdzającym tożsamość, a jeżeli uczestnika przetargu zastępuje inna osoba, winna ona przedstawić notarialne pełnomocnictwo do dokonania określonej czynności prawnej.</w:t>
      </w:r>
    </w:p>
    <w:p w:rsidR="0090777A" w:rsidRPr="00B62C40" w:rsidRDefault="0090777A" w:rsidP="0090777A">
      <w:pPr>
        <w:pStyle w:val="Bezodstpw"/>
        <w:ind w:left="786"/>
        <w:jc w:val="both"/>
        <w:rPr>
          <w:rFonts w:ascii="Arial" w:hAnsi="Arial" w:cs="Arial"/>
          <w:sz w:val="10"/>
          <w:szCs w:val="10"/>
        </w:rPr>
      </w:pPr>
    </w:p>
    <w:p w:rsidR="0090777A" w:rsidRDefault="0090777A" w:rsidP="0090777A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Wadium wniesione przez osobę wygrywającą przetarg zalicza się na poczet ceny nabycia nieruchomości, a w przypadku uchylenia się przez tę osobę od zawarcia umowy, wadium przepada na rzecz Gminy Lidzbark.</w:t>
      </w:r>
    </w:p>
    <w:p w:rsidR="0090777A" w:rsidRDefault="0090777A" w:rsidP="0090777A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Wadium w niesione przez pozostałych uczestników zwraca się po zakończeniu przetargu, nie później niż w ciągu 3 dni roboczych po zakończeniu przetargu, przelewem na wskazane przez nich rachunki.</w:t>
      </w:r>
    </w:p>
    <w:p w:rsidR="0090777A" w:rsidRDefault="0090777A" w:rsidP="0090777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2F2DD7" w:rsidRDefault="002F2DD7" w:rsidP="002F2DD7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 Przebieg przetargu</w:t>
      </w:r>
    </w:p>
    <w:p w:rsidR="002F2DD7" w:rsidRDefault="002F2DD7" w:rsidP="002F2DD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2F2DD7" w:rsidRDefault="002F2DD7" w:rsidP="002F2DD7">
      <w:pPr>
        <w:pStyle w:val="Bezodstpw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przeprowadza Komisja Przetargowa powołana przez Burmistrza Lidzbarka Zarządzeniem Nr 19/2015 z dnia 06 marca 2015r., która działa na podstawie Regulaminu Pracy.</w:t>
      </w:r>
    </w:p>
    <w:p w:rsidR="002F2DD7" w:rsidRDefault="002F2DD7" w:rsidP="002F2DD7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2F2DD7" w:rsidRDefault="002F2DD7" w:rsidP="002F2DD7">
      <w:pPr>
        <w:pStyle w:val="Bezodstpw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2F2DD7" w:rsidRDefault="002F2DD7" w:rsidP="002F2DD7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2F2DD7" w:rsidRDefault="002F2DD7" w:rsidP="002F2DD7">
      <w:pPr>
        <w:pStyle w:val="Bezodstpw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2F2DD7" w:rsidRDefault="002F2DD7" w:rsidP="002F2D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otwiera</w:t>
      </w:r>
      <w:proofErr w:type="gramEnd"/>
      <w:r>
        <w:rPr>
          <w:rFonts w:ascii="Arial" w:hAnsi="Arial" w:cs="Arial"/>
          <w:sz w:val="20"/>
          <w:szCs w:val="20"/>
        </w:rPr>
        <w:t xml:space="preserve"> przetarg,</w:t>
      </w:r>
    </w:p>
    <w:p w:rsidR="002F2DD7" w:rsidRDefault="002F2DD7" w:rsidP="002F2D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dane dotyczące nieruchomości będącej przedmiotem przetargu,</w:t>
      </w:r>
    </w:p>
    <w:p w:rsidR="002F2DD7" w:rsidRDefault="002F2DD7" w:rsidP="002F2D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cenę wywoławczą oraz sposób uiszczenia ceny sprzedaży,</w:t>
      </w:r>
    </w:p>
    <w:p w:rsidR="002F2DD7" w:rsidRDefault="002F2DD7" w:rsidP="002F2D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wysokość postąpienia,</w:t>
      </w:r>
    </w:p>
    <w:p w:rsidR="002F2DD7" w:rsidRDefault="002F2DD7" w:rsidP="002F2D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pouczenie</w:t>
      </w:r>
      <w:proofErr w:type="gramEnd"/>
      <w:r>
        <w:rPr>
          <w:rFonts w:ascii="Arial" w:hAnsi="Arial" w:cs="Arial"/>
          <w:sz w:val="20"/>
          <w:szCs w:val="20"/>
        </w:rPr>
        <w:t xml:space="preserve"> o skutkach uchylenia się od zawarcia umowy,</w:t>
      </w:r>
    </w:p>
    <w:p w:rsidR="002F2DD7" w:rsidRDefault="002F2DD7" w:rsidP="002F2D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uczestników</w:t>
      </w:r>
      <w:proofErr w:type="gramEnd"/>
      <w:r>
        <w:rPr>
          <w:rFonts w:ascii="Arial" w:hAnsi="Arial" w:cs="Arial"/>
          <w:sz w:val="20"/>
          <w:szCs w:val="20"/>
        </w:rPr>
        <w:t xml:space="preserve"> przetargu.</w:t>
      </w:r>
    </w:p>
    <w:p w:rsidR="002F2DD7" w:rsidRDefault="002F2DD7" w:rsidP="002F2DD7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2F2DD7" w:rsidRDefault="002F2DD7" w:rsidP="002F2DD7">
      <w:pPr>
        <w:pStyle w:val="Bezodstpw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ogłaszają ustnie kolejne, coraz wyższe ceny nieruchomości dopóty, dopóki, mimo trzykrotnego wywołania, nie ma dalszego postąpienia.</w:t>
      </w:r>
    </w:p>
    <w:p w:rsidR="002F2DD7" w:rsidRDefault="002F2DD7" w:rsidP="002F2DD7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2F2DD7" w:rsidRDefault="002F2DD7" w:rsidP="002F2DD7">
      <w:pPr>
        <w:pStyle w:val="Bezodstpw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Postąpienie nie może wynosić mniej niż </w:t>
      </w:r>
      <w:r>
        <w:rPr>
          <w:rFonts w:ascii="Arial" w:hAnsi="Arial" w:cs="Arial"/>
          <w:b/>
          <w:sz w:val="20"/>
          <w:szCs w:val="20"/>
        </w:rPr>
        <w:t>1%</w:t>
      </w:r>
      <w:r>
        <w:rPr>
          <w:rFonts w:ascii="Arial" w:hAnsi="Arial" w:cs="Arial"/>
          <w:sz w:val="20"/>
          <w:szCs w:val="20"/>
        </w:rPr>
        <w:t xml:space="preserve"> ceny wywoławczej, z zaokrągleniem w górę do pełnych dziesiątek złotych. </w:t>
      </w:r>
    </w:p>
    <w:p w:rsidR="002F2DD7" w:rsidRDefault="002F2DD7" w:rsidP="002F2DD7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Minimalne postąpienie dla każdej działki wynosi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</w:t>
      </w:r>
      <w:r w:rsidR="007D6D8F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50,-zł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</w:p>
    <w:p w:rsidR="002F2DD7" w:rsidRDefault="002F2DD7" w:rsidP="002F2DD7">
      <w:pPr>
        <w:pStyle w:val="Bezodstpw"/>
        <w:ind w:left="284"/>
        <w:jc w:val="both"/>
        <w:rPr>
          <w:rFonts w:ascii="Arial" w:hAnsi="Arial" w:cs="Arial"/>
          <w:b/>
          <w:sz w:val="10"/>
          <w:szCs w:val="10"/>
        </w:rPr>
      </w:pPr>
    </w:p>
    <w:p w:rsidR="002F2DD7" w:rsidRDefault="002F2DD7" w:rsidP="002F2DD7">
      <w:pPr>
        <w:pStyle w:val="Bezodstpw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jest ważny bez względu na liczbę uczestników przetargu, jeżeli przynajmniej jeden uczestnik </w:t>
      </w:r>
      <w:proofErr w:type="gramStart"/>
      <w:r>
        <w:rPr>
          <w:rFonts w:ascii="Arial" w:hAnsi="Arial" w:cs="Arial"/>
          <w:sz w:val="20"/>
          <w:szCs w:val="20"/>
        </w:rPr>
        <w:t>zaoferował co</w:t>
      </w:r>
      <w:proofErr w:type="gramEnd"/>
      <w:r>
        <w:rPr>
          <w:rFonts w:ascii="Arial" w:hAnsi="Arial" w:cs="Arial"/>
          <w:sz w:val="20"/>
          <w:szCs w:val="20"/>
        </w:rPr>
        <w:t xml:space="preserve"> najmniej jedno postąpienie powyżej ceny wywoławczej.</w:t>
      </w:r>
    </w:p>
    <w:p w:rsidR="002F2DD7" w:rsidRDefault="002F2DD7" w:rsidP="002F2DD7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2F2DD7" w:rsidRDefault="002F2DD7" w:rsidP="002F2DD7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Po ustaniu zgłaszania postąpień Przewodniczący Komisji uprzedza uczestników, że po trzecim </w:t>
      </w:r>
      <w:proofErr w:type="gramStart"/>
      <w:r>
        <w:rPr>
          <w:rFonts w:ascii="Arial" w:hAnsi="Arial" w:cs="Arial"/>
          <w:sz w:val="20"/>
          <w:szCs w:val="20"/>
        </w:rPr>
        <w:t>wywołaniu  najwyżej</w:t>
      </w:r>
      <w:proofErr w:type="gramEnd"/>
      <w:r>
        <w:rPr>
          <w:rFonts w:ascii="Arial" w:hAnsi="Arial" w:cs="Arial"/>
          <w:sz w:val="20"/>
          <w:szCs w:val="20"/>
        </w:rPr>
        <w:t xml:space="preserve">  z  zaoferowanych   cen   dalsze   postąpienia  nie zostaną  przyjęte,  po  czym  wywołuje  trzykrotnie  tę  cenę,  zamyka przetarg i ogłasza imię i nazwisko lub nazwę osoby, która wygrała przetarg. </w:t>
      </w:r>
    </w:p>
    <w:p w:rsidR="002F2DD7" w:rsidRDefault="002F2DD7" w:rsidP="002F2DD7">
      <w:pPr>
        <w:pStyle w:val="Bezodstpw"/>
        <w:spacing w:line="276" w:lineRule="auto"/>
        <w:ind w:left="284" w:hanging="284"/>
        <w:rPr>
          <w:rFonts w:ascii="Arial" w:hAnsi="Arial" w:cs="Arial"/>
          <w:sz w:val="10"/>
          <w:szCs w:val="10"/>
        </w:rPr>
      </w:pPr>
    </w:p>
    <w:p w:rsidR="002F2DD7" w:rsidRDefault="002F2DD7" w:rsidP="002F2DD7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 Przewodniczący Komisji sporządza protokół przeprowadzonego przetargu, w którym zawiera informacje o: </w:t>
      </w:r>
    </w:p>
    <w:p w:rsidR="002F2DD7" w:rsidRDefault="002F2DD7" w:rsidP="002F2DD7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 terminie</w:t>
      </w:r>
      <w:proofErr w:type="gramEnd"/>
      <w:r>
        <w:rPr>
          <w:rFonts w:ascii="Arial" w:hAnsi="Arial" w:cs="Arial"/>
          <w:sz w:val="20"/>
          <w:szCs w:val="20"/>
        </w:rPr>
        <w:t xml:space="preserve"> i miejscu oraz rodzaju przetargu, </w:t>
      </w:r>
    </w:p>
    <w:p w:rsidR="002F2DD7" w:rsidRDefault="002F2DD7" w:rsidP="002F2DD7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2)  oznaczeniu</w:t>
      </w:r>
      <w:proofErr w:type="gramEnd"/>
      <w:r>
        <w:rPr>
          <w:rFonts w:ascii="Arial" w:hAnsi="Arial" w:cs="Arial"/>
          <w:sz w:val="20"/>
          <w:szCs w:val="20"/>
        </w:rPr>
        <w:t xml:space="preserve"> nieruchomości według ewidencji gruntów i księgi wieczystej, </w:t>
      </w:r>
    </w:p>
    <w:p w:rsidR="002F2DD7" w:rsidRDefault="002F2DD7" w:rsidP="002F2DD7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3)  obciążeniach</w:t>
      </w:r>
      <w:proofErr w:type="gramEnd"/>
      <w:r>
        <w:rPr>
          <w:rFonts w:ascii="Arial" w:hAnsi="Arial" w:cs="Arial"/>
          <w:sz w:val="20"/>
          <w:szCs w:val="20"/>
        </w:rPr>
        <w:t xml:space="preserve"> nieruchomości,</w:t>
      </w:r>
    </w:p>
    <w:p w:rsidR="002F2DD7" w:rsidRDefault="002F2DD7" w:rsidP="002F2DD7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zobowiązaniach, których przedmiotem jest nieruchomość,</w:t>
      </w:r>
    </w:p>
    <w:p w:rsidR="002F2DD7" w:rsidRDefault="002F2DD7" w:rsidP="002F2DD7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osobach dopuszczonych i niedopuszczonych do uczestnictwa w przetargu, wraz </w:t>
      </w:r>
      <w:proofErr w:type="gramStart"/>
      <w:r>
        <w:rPr>
          <w:rFonts w:ascii="Arial" w:hAnsi="Arial" w:cs="Arial"/>
          <w:sz w:val="20"/>
          <w:szCs w:val="20"/>
        </w:rPr>
        <w:t>z  uzasadnieniem</w:t>
      </w:r>
      <w:proofErr w:type="gramEnd"/>
      <w:r>
        <w:rPr>
          <w:rFonts w:ascii="Arial" w:hAnsi="Arial" w:cs="Arial"/>
          <w:sz w:val="20"/>
          <w:szCs w:val="20"/>
        </w:rPr>
        <w:t>,</w:t>
      </w:r>
    </w:p>
    <w:p w:rsidR="002F2DD7" w:rsidRDefault="002F2DD7" w:rsidP="002F2DD7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6)  cenie</w:t>
      </w:r>
      <w:proofErr w:type="gramEnd"/>
      <w:r>
        <w:rPr>
          <w:rFonts w:ascii="Arial" w:hAnsi="Arial" w:cs="Arial"/>
          <w:sz w:val="20"/>
          <w:szCs w:val="20"/>
        </w:rPr>
        <w:t xml:space="preserve"> wywoławczej nieruchomości oraz najwyższej cenie osiągniętej w przetargu, </w:t>
      </w:r>
    </w:p>
    <w:p w:rsidR="002F2DD7" w:rsidRDefault="002F2DD7" w:rsidP="002F2DD7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7)  imieniu</w:t>
      </w:r>
      <w:proofErr w:type="gramEnd"/>
      <w:r>
        <w:rPr>
          <w:rFonts w:ascii="Arial" w:hAnsi="Arial" w:cs="Arial"/>
          <w:sz w:val="20"/>
          <w:szCs w:val="20"/>
        </w:rPr>
        <w:t xml:space="preserve">, nazwisku i adresie albo nazwie lub firmie oraz siedzibie osoby wyłonionej w przetargu jako nabywca nieruchomości, </w:t>
      </w:r>
    </w:p>
    <w:p w:rsidR="002F2DD7" w:rsidRDefault="002F2DD7" w:rsidP="002F2DD7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imionach i nazwiskach przewodniczącego i członków komisji przetargowej,</w:t>
      </w:r>
    </w:p>
    <w:p w:rsidR="002F2DD7" w:rsidRDefault="002F2DD7" w:rsidP="002F2DD7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9) dacie sporządzenia protokołu.</w:t>
      </w:r>
    </w:p>
    <w:p w:rsidR="002F2DD7" w:rsidRDefault="002F2DD7" w:rsidP="002F2DD7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2F2DD7" w:rsidRDefault="002F2DD7" w:rsidP="002F2DD7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Data podpisania protokołu jest datą zakończenia przetargu. </w:t>
      </w:r>
    </w:p>
    <w:p w:rsidR="002F2DD7" w:rsidRDefault="002F2DD7" w:rsidP="002F2DD7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2F2DD7" w:rsidRDefault="002F2DD7" w:rsidP="002F2DD7">
      <w:pPr>
        <w:pStyle w:val="Bezodstpw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Protokół przeprowadzonego przetargu stanowi podstawę zawarcia aktu notarialnego.</w:t>
      </w:r>
    </w:p>
    <w:p w:rsidR="002F2DD7" w:rsidRDefault="002F2DD7" w:rsidP="002F2DD7">
      <w:pPr>
        <w:pStyle w:val="Bezodstpw"/>
        <w:jc w:val="both"/>
        <w:rPr>
          <w:b/>
          <w:sz w:val="20"/>
          <w:szCs w:val="20"/>
        </w:rPr>
      </w:pPr>
    </w:p>
    <w:p w:rsidR="002F2DD7" w:rsidRDefault="002F2DD7" w:rsidP="002F2DD7"/>
    <w:p w:rsidR="0090777A" w:rsidRDefault="0090777A" w:rsidP="0090777A"/>
    <w:p w:rsidR="0090777A" w:rsidRDefault="0090777A" w:rsidP="0090777A"/>
    <w:p w:rsidR="008C740C" w:rsidRDefault="008C740C" w:rsidP="0090777A"/>
    <w:p w:rsidR="008C740C" w:rsidRDefault="008C740C" w:rsidP="0090777A"/>
    <w:p w:rsidR="008C740C" w:rsidRDefault="008C740C" w:rsidP="0090777A"/>
    <w:p w:rsidR="008C740C" w:rsidRDefault="008C740C" w:rsidP="0090777A"/>
    <w:p w:rsidR="008C740C" w:rsidRDefault="008C740C" w:rsidP="0090777A"/>
    <w:p w:rsidR="008C740C" w:rsidRDefault="008C740C" w:rsidP="0090777A"/>
    <w:p w:rsidR="008C740C" w:rsidRDefault="008C740C" w:rsidP="0090777A"/>
    <w:p w:rsidR="008C740C" w:rsidRDefault="008C740C" w:rsidP="0090777A"/>
    <w:p w:rsidR="008C740C" w:rsidRDefault="008C740C" w:rsidP="0090777A"/>
    <w:p w:rsidR="008C740C" w:rsidRDefault="008C740C" w:rsidP="0090777A"/>
    <w:p w:rsidR="008C740C" w:rsidRDefault="008C740C" w:rsidP="0090777A"/>
    <w:p w:rsidR="008C740C" w:rsidRDefault="008C740C" w:rsidP="0090777A"/>
    <w:p w:rsidR="008C740C" w:rsidRDefault="008C740C" w:rsidP="0090777A"/>
    <w:p w:rsidR="008C740C" w:rsidRDefault="008C740C" w:rsidP="0090777A"/>
    <w:p w:rsidR="008C740C" w:rsidRDefault="008C740C" w:rsidP="0090777A"/>
    <w:p w:rsidR="008C740C" w:rsidRDefault="008C740C" w:rsidP="0090777A"/>
    <w:p w:rsidR="008C740C" w:rsidRDefault="008C740C" w:rsidP="0090777A"/>
    <w:p w:rsidR="008C740C" w:rsidRDefault="008C740C" w:rsidP="0090777A"/>
    <w:p w:rsidR="008C740C" w:rsidRDefault="008C740C" w:rsidP="0090777A"/>
    <w:p w:rsidR="008C740C" w:rsidRDefault="008C740C" w:rsidP="0090777A"/>
    <w:p w:rsidR="00AE58FD" w:rsidRPr="006B2F42" w:rsidRDefault="00AE58FD" w:rsidP="006B2F42"/>
    <w:sectPr w:rsidR="00AE58FD" w:rsidRPr="006B2F42" w:rsidSect="00DA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2DB"/>
    <w:multiLevelType w:val="hybridMultilevel"/>
    <w:tmpl w:val="F1E4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33B6"/>
    <w:multiLevelType w:val="hybridMultilevel"/>
    <w:tmpl w:val="D38075A6"/>
    <w:lvl w:ilvl="0" w:tplc="BCFC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46FAA"/>
    <w:multiLevelType w:val="hybridMultilevel"/>
    <w:tmpl w:val="34783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0632D"/>
    <w:multiLevelType w:val="hybridMultilevel"/>
    <w:tmpl w:val="9E52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C429A"/>
    <w:multiLevelType w:val="hybridMultilevel"/>
    <w:tmpl w:val="B9E65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ECC"/>
    <w:rsid w:val="0002111A"/>
    <w:rsid w:val="00044AF3"/>
    <w:rsid w:val="0008680A"/>
    <w:rsid w:val="000B0EF9"/>
    <w:rsid w:val="000B3631"/>
    <w:rsid w:val="000B3B6F"/>
    <w:rsid w:val="0013489B"/>
    <w:rsid w:val="00167B27"/>
    <w:rsid w:val="00171BD0"/>
    <w:rsid w:val="0019782D"/>
    <w:rsid w:val="001B7C70"/>
    <w:rsid w:val="001C452C"/>
    <w:rsid w:val="00207FB3"/>
    <w:rsid w:val="00275585"/>
    <w:rsid w:val="0029719D"/>
    <w:rsid w:val="002B293F"/>
    <w:rsid w:val="002B29A2"/>
    <w:rsid w:val="002B6E3F"/>
    <w:rsid w:val="002E7E2E"/>
    <w:rsid w:val="002F2DD7"/>
    <w:rsid w:val="002F4C38"/>
    <w:rsid w:val="002F6B2B"/>
    <w:rsid w:val="00342E49"/>
    <w:rsid w:val="00362905"/>
    <w:rsid w:val="00375EB6"/>
    <w:rsid w:val="0042707A"/>
    <w:rsid w:val="00442792"/>
    <w:rsid w:val="00461E18"/>
    <w:rsid w:val="00486EBD"/>
    <w:rsid w:val="004C111C"/>
    <w:rsid w:val="004D3DB0"/>
    <w:rsid w:val="004F4874"/>
    <w:rsid w:val="00507779"/>
    <w:rsid w:val="005502BC"/>
    <w:rsid w:val="00590556"/>
    <w:rsid w:val="005A78BD"/>
    <w:rsid w:val="005E03AC"/>
    <w:rsid w:val="006047CB"/>
    <w:rsid w:val="00606279"/>
    <w:rsid w:val="0061361D"/>
    <w:rsid w:val="00617E78"/>
    <w:rsid w:val="00642D62"/>
    <w:rsid w:val="006444BC"/>
    <w:rsid w:val="006754F7"/>
    <w:rsid w:val="006971E5"/>
    <w:rsid w:val="006B2F42"/>
    <w:rsid w:val="006B4491"/>
    <w:rsid w:val="00703AB9"/>
    <w:rsid w:val="007365A5"/>
    <w:rsid w:val="00762F7D"/>
    <w:rsid w:val="0076747E"/>
    <w:rsid w:val="007978D4"/>
    <w:rsid w:val="007A3B1F"/>
    <w:rsid w:val="007C2342"/>
    <w:rsid w:val="007D6D8F"/>
    <w:rsid w:val="007F3E0B"/>
    <w:rsid w:val="008849A9"/>
    <w:rsid w:val="00894018"/>
    <w:rsid w:val="008B2A33"/>
    <w:rsid w:val="008C740C"/>
    <w:rsid w:val="0090777A"/>
    <w:rsid w:val="00945FB0"/>
    <w:rsid w:val="00966ECC"/>
    <w:rsid w:val="0099056D"/>
    <w:rsid w:val="00997FE6"/>
    <w:rsid w:val="009B4083"/>
    <w:rsid w:val="009C1160"/>
    <w:rsid w:val="009C2BD6"/>
    <w:rsid w:val="009C37A1"/>
    <w:rsid w:val="009C4FBE"/>
    <w:rsid w:val="009E7D30"/>
    <w:rsid w:val="00A55064"/>
    <w:rsid w:val="00A60B66"/>
    <w:rsid w:val="00A61479"/>
    <w:rsid w:val="00A62278"/>
    <w:rsid w:val="00AE58FD"/>
    <w:rsid w:val="00B256F0"/>
    <w:rsid w:val="00B3476A"/>
    <w:rsid w:val="00B62C40"/>
    <w:rsid w:val="00B66DE1"/>
    <w:rsid w:val="00B91E16"/>
    <w:rsid w:val="00BC216C"/>
    <w:rsid w:val="00BE7C6F"/>
    <w:rsid w:val="00BF56AC"/>
    <w:rsid w:val="00C169B3"/>
    <w:rsid w:val="00C218F0"/>
    <w:rsid w:val="00C93C2C"/>
    <w:rsid w:val="00CD266D"/>
    <w:rsid w:val="00CE2E78"/>
    <w:rsid w:val="00D225F6"/>
    <w:rsid w:val="00D86206"/>
    <w:rsid w:val="00DA1C75"/>
    <w:rsid w:val="00DB55AE"/>
    <w:rsid w:val="00DF4F54"/>
    <w:rsid w:val="00E10E6B"/>
    <w:rsid w:val="00EE3958"/>
    <w:rsid w:val="00F63128"/>
    <w:rsid w:val="00F90098"/>
    <w:rsid w:val="00FA169E"/>
    <w:rsid w:val="00FE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ECC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62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966ECC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6EC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66ECC"/>
    <w:pPr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627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C21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79</cp:revision>
  <cp:lastPrinted>2015-03-24T13:13:00Z</cp:lastPrinted>
  <dcterms:created xsi:type="dcterms:W3CDTF">2015-03-05T08:18:00Z</dcterms:created>
  <dcterms:modified xsi:type="dcterms:W3CDTF">2015-05-29T11:18:00Z</dcterms:modified>
</cp:coreProperties>
</file>